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04" w:rsidRPr="00487CEA" w:rsidRDefault="007E0404" w:rsidP="007E0404">
      <w:pPr>
        <w:spacing w:before="120"/>
        <w:jc w:val="center"/>
        <w:rPr>
          <w:rFonts w:ascii="Times New Roman" w:hAnsi="Times New Roman" w:cs="Times New Roman"/>
          <w:b/>
          <w:sz w:val="24"/>
          <w:szCs w:val="24"/>
        </w:rPr>
      </w:pPr>
      <w:r w:rsidRPr="00487CEA">
        <w:rPr>
          <w:rFonts w:ascii="Times New Roman" w:hAnsi="Times New Roman" w:cs="Times New Roman"/>
          <w:b/>
          <w:sz w:val="24"/>
          <w:szCs w:val="24"/>
        </w:rPr>
        <w:t>PHỤ LỤC 17</w:t>
      </w:r>
    </w:p>
    <w:p w:rsidR="007E0404" w:rsidRPr="00487CEA" w:rsidRDefault="007E0404" w:rsidP="007E0404">
      <w:pPr>
        <w:spacing w:before="120"/>
        <w:jc w:val="center"/>
        <w:rPr>
          <w:rFonts w:ascii="Times New Roman" w:hAnsi="Times New Roman" w:cs="Times New Roman"/>
          <w:i/>
          <w:sz w:val="24"/>
          <w:szCs w:val="24"/>
        </w:rPr>
      </w:pPr>
      <w:r w:rsidRPr="00487CEA">
        <w:rPr>
          <w:rFonts w:ascii="Times New Roman" w:hAnsi="Times New Roman" w:cs="Times New Roman"/>
          <w:i/>
          <w:sz w:val="24"/>
          <w:szCs w:val="24"/>
        </w:rPr>
        <w:t xml:space="preserve">(Kèm </w:t>
      </w:r>
      <w:proofErr w:type="gramStart"/>
      <w:r w:rsidRPr="00487CEA">
        <w:rPr>
          <w:rFonts w:ascii="Times New Roman" w:hAnsi="Times New Roman" w:cs="Times New Roman"/>
          <w:i/>
          <w:sz w:val="24"/>
          <w:szCs w:val="24"/>
        </w:rPr>
        <w:t>theo</w:t>
      </w:r>
      <w:proofErr w:type="gramEnd"/>
      <w:r w:rsidRPr="00487CEA">
        <w:rPr>
          <w:rFonts w:ascii="Times New Roman" w:hAnsi="Times New Roman" w:cs="Times New Roman"/>
          <w:i/>
          <w:sz w:val="24"/>
          <w:szCs w:val="24"/>
        </w:rPr>
        <w:t xml:space="preserve"> Thông tư số 28/2010/TT-BCT ngày 28 tháng 6 năm 2010 của Bộ Công Thương)</w:t>
      </w:r>
    </w:p>
    <w:p w:rsidR="007E0404" w:rsidRPr="00487CEA" w:rsidRDefault="007E0404" w:rsidP="007E0404">
      <w:pPr>
        <w:tabs>
          <w:tab w:val="left" w:leader="dot" w:pos="8460"/>
        </w:tabs>
        <w:spacing w:before="120"/>
        <w:jc w:val="center"/>
        <w:rPr>
          <w:rFonts w:ascii="Times New Roman" w:hAnsi="Times New Roman" w:cs="Times New Roman"/>
          <w:b/>
          <w:sz w:val="24"/>
          <w:szCs w:val="24"/>
        </w:rPr>
      </w:pPr>
      <w:r w:rsidRPr="00487CEA">
        <w:rPr>
          <w:rFonts w:ascii="Times New Roman" w:hAnsi="Times New Roman" w:cs="Times New Roman"/>
          <w:b/>
          <w:sz w:val="24"/>
          <w:szCs w:val="24"/>
        </w:rPr>
        <w:t xml:space="preserve">PHIẾU </w:t>
      </w:r>
      <w:proofErr w:type="gramStart"/>
      <w:r w:rsidRPr="00487CEA">
        <w:rPr>
          <w:rFonts w:ascii="Times New Roman" w:hAnsi="Times New Roman" w:cs="Times New Roman"/>
          <w:b/>
          <w:sz w:val="24"/>
          <w:szCs w:val="24"/>
        </w:rPr>
        <w:t>AN</w:t>
      </w:r>
      <w:proofErr w:type="gramEnd"/>
      <w:r w:rsidRPr="00487CEA">
        <w:rPr>
          <w:rFonts w:ascii="Times New Roman" w:hAnsi="Times New Roman" w:cs="Times New Roman"/>
          <w:b/>
          <w:sz w:val="24"/>
          <w:szCs w:val="24"/>
        </w:rPr>
        <w:t xml:space="preserve"> TOÀN HÓA CHẤT </w:t>
      </w:r>
    </w:p>
    <w:tbl>
      <w:tblPr>
        <w:tblStyle w:val="TableGrid"/>
        <w:tblW w:w="10693" w:type="dxa"/>
        <w:jc w:val="center"/>
        <w:tblLook w:val="01E0" w:firstRow="1" w:lastRow="1" w:firstColumn="1" w:lastColumn="1" w:noHBand="0" w:noVBand="0"/>
      </w:tblPr>
      <w:tblGrid>
        <w:gridCol w:w="1423"/>
        <w:gridCol w:w="523"/>
        <w:gridCol w:w="511"/>
        <w:gridCol w:w="696"/>
        <w:gridCol w:w="941"/>
        <w:gridCol w:w="98"/>
        <w:gridCol w:w="26"/>
        <w:gridCol w:w="139"/>
        <w:gridCol w:w="476"/>
        <w:gridCol w:w="390"/>
        <w:gridCol w:w="860"/>
        <w:gridCol w:w="334"/>
        <w:gridCol w:w="100"/>
        <w:gridCol w:w="380"/>
        <w:gridCol w:w="1243"/>
        <w:gridCol w:w="807"/>
        <w:gridCol w:w="1746"/>
      </w:tblGrid>
      <w:tr w:rsidR="00163FC9" w:rsidRPr="00487CEA" w:rsidTr="00064780">
        <w:trPr>
          <w:jc w:val="center"/>
        </w:trPr>
        <w:tc>
          <w:tcPr>
            <w:tcW w:w="6083" w:type="dxa"/>
            <w:gridSpan w:val="11"/>
            <w:vAlign w:val="center"/>
          </w:tcPr>
          <w:p w:rsidR="00163FC9" w:rsidRDefault="00163FC9" w:rsidP="00163FC9">
            <w:pPr>
              <w:tabs>
                <w:tab w:val="left" w:leader="dot" w:pos="8460"/>
              </w:tabs>
              <w:spacing w:before="120"/>
              <w:jc w:val="center"/>
              <w:rPr>
                <w:b/>
                <w:sz w:val="28"/>
                <w:szCs w:val="28"/>
              </w:rPr>
            </w:pPr>
            <w:r w:rsidRPr="00163FC9">
              <w:rPr>
                <w:b/>
                <w:sz w:val="28"/>
                <w:szCs w:val="28"/>
              </w:rPr>
              <w:t>Sodium Hydrogen Phosphate</w:t>
            </w:r>
          </w:p>
          <w:p w:rsidR="00163FC9" w:rsidRPr="00163FC9" w:rsidRDefault="00163FC9" w:rsidP="00163FC9">
            <w:pPr>
              <w:tabs>
                <w:tab w:val="left" w:leader="dot" w:pos="8460"/>
              </w:tabs>
              <w:spacing w:before="120"/>
              <w:jc w:val="center"/>
              <w:rPr>
                <w:b/>
                <w:sz w:val="28"/>
                <w:szCs w:val="28"/>
              </w:rPr>
            </w:pPr>
            <w:r>
              <w:rPr>
                <w:b/>
                <w:sz w:val="28"/>
                <w:szCs w:val="28"/>
              </w:rPr>
              <w:t>NaH</w:t>
            </w:r>
            <w:r w:rsidR="00505C4A" w:rsidRPr="00505C4A">
              <w:rPr>
                <w:b/>
                <w:sz w:val="28"/>
                <w:szCs w:val="28"/>
                <w:vertAlign w:val="subscript"/>
              </w:rPr>
              <w:t>2</w:t>
            </w:r>
            <w:r>
              <w:rPr>
                <w:b/>
                <w:sz w:val="28"/>
                <w:szCs w:val="28"/>
              </w:rPr>
              <w:t>PO</w:t>
            </w:r>
            <w:r w:rsidRPr="00163FC9">
              <w:rPr>
                <w:b/>
                <w:sz w:val="28"/>
                <w:szCs w:val="28"/>
                <w:vertAlign w:val="subscript"/>
              </w:rPr>
              <w:t>4</w:t>
            </w:r>
            <w:r w:rsidR="00505C4A">
              <w:rPr>
                <w:b/>
                <w:sz w:val="28"/>
                <w:szCs w:val="28"/>
              </w:rPr>
              <w:t>.</w:t>
            </w:r>
            <w:r>
              <w:rPr>
                <w:b/>
                <w:sz w:val="28"/>
                <w:szCs w:val="28"/>
              </w:rPr>
              <w:t>2H</w:t>
            </w:r>
            <w:r w:rsidRPr="00163FC9">
              <w:rPr>
                <w:b/>
                <w:sz w:val="28"/>
                <w:szCs w:val="28"/>
                <w:vertAlign w:val="subscript"/>
              </w:rPr>
              <w:t>2</w:t>
            </w:r>
            <w:r>
              <w:rPr>
                <w:b/>
                <w:sz w:val="28"/>
                <w:szCs w:val="28"/>
              </w:rPr>
              <w:t>O</w:t>
            </w:r>
          </w:p>
        </w:tc>
        <w:tc>
          <w:tcPr>
            <w:tcW w:w="4610" w:type="dxa"/>
            <w:gridSpan w:val="6"/>
            <w:vMerge w:val="restart"/>
            <w:vAlign w:val="center"/>
          </w:tcPr>
          <w:p w:rsidR="00163FC9" w:rsidRPr="00487CEA" w:rsidRDefault="00163FC9" w:rsidP="002148A0">
            <w:pPr>
              <w:tabs>
                <w:tab w:val="left" w:leader="dot" w:pos="8460"/>
              </w:tabs>
              <w:spacing w:before="120"/>
              <w:jc w:val="center"/>
              <w:rPr>
                <w:sz w:val="24"/>
                <w:szCs w:val="24"/>
              </w:rPr>
            </w:pPr>
            <w:r>
              <w:rPr>
                <w:b/>
                <w:noProof/>
                <w:sz w:val="28"/>
                <w:szCs w:val="28"/>
              </w:rPr>
              <w:drawing>
                <wp:inline distT="0" distB="0" distL="0" distR="0" wp14:anchorId="13D831F3" wp14:editId="680104D3">
                  <wp:extent cx="2143125" cy="857250"/>
                  <wp:effectExtent l="0" t="0" r="0" b="0"/>
                  <wp:docPr id="2" name="Picture 2" descr="D:\DAI HOAN CAU\website\cleared 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I HOAN CAU\website\cleared logo big.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569" t="19205" r="10163" b="18381"/>
                          <a:stretch/>
                        </pic:blipFill>
                        <pic:spPr bwMode="auto">
                          <a:xfrm>
                            <a:off x="0" y="0"/>
                            <a:ext cx="2149564" cy="85982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63FC9" w:rsidRPr="00487CEA" w:rsidTr="00064780">
        <w:trPr>
          <w:jc w:val="center"/>
        </w:trPr>
        <w:tc>
          <w:tcPr>
            <w:tcW w:w="6083" w:type="dxa"/>
            <w:gridSpan w:val="11"/>
            <w:vAlign w:val="center"/>
          </w:tcPr>
          <w:p w:rsidR="00163FC9" w:rsidRPr="00487CEA" w:rsidRDefault="00163FC9" w:rsidP="002148A0">
            <w:pPr>
              <w:tabs>
                <w:tab w:val="left" w:leader="dot" w:pos="8460"/>
              </w:tabs>
              <w:spacing w:before="120"/>
              <w:rPr>
                <w:sz w:val="24"/>
                <w:szCs w:val="24"/>
              </w:rPr>
            </w:pPr>
            <w:r>
              <w:rPr>
                <w:sz w:val="24"/>
                <w:szCs w:val="24"/>
              </w:rPr>
              <w:t xml:space="preserve">Số CAS: </w:t>
            </w:r>
            <w:r w:rsidR="00505C4A">
              <w:rPr>
                <w:sz w:val="24"/>
                <w:szCs w:val="24"/>
              </w:rPr>
              <w:t>13472-35-0</w:t>
            </w:r>
          </w:p>
          <w:p w:rsidR="00163FC9" w:rsidRPr="00487CEA" w:rsidRDefault="00163FC9" w:rsidP="002148A0">
            <w:pPr>
              <w:tabs>
                <w:tab w:val="left" w:leader="dot" w:pos="8460"/>
              </w:tabs>
              <w:spacing w:before="120"/>
              <w:rPr>
                <w:sz w:val="24"/>
                <w:szCs w:val="24"/>
              </w:rPr>
            </w:pPr>
            <w:r>
              <w:rPr>
                <w:sz w:val="24"/>
                <w:szCs w:val="24"/>
              </w:rPr>
              <w:t>Số UN:  326</w:t>
            </w:r>
            <w:r w:rsidR="00505C4A">
              <w:rPr>
                <w:sz w:val="24"/>
                <w:szCs w:val="24"/>
              </w:rPr>
              <w:t>0</w:t>
            </w:r>
          </w:p>
          <w:p w:rsidR="00163FC9" w:rsidRPr="00487CEA" w:rsidRDefault="00163FC9" w:rsidP="002148A0">
            <w:pPr>
              <w:tabs>
                <w:tab w:val="left" w:leader="dot" w:pos="8460"/>
              </w:tabs>
              <w:spacing w:before="120"/>
              <w:rPr>
                <w:sz w:val="24"/>
                <w:szCs w:val="24"/>
              </w:rPr>
            </w:pPr>
            <w:r w:rsidRPr="00487CEA">
              <w:rPr>
                <w:sz w:val="24"/>
                <w:szCs w:val="24"/>
              </w:rPr>
              <w:t xml:space="preserve">Số đăng ký EC: </w:t>
            </w:r>
            <w:hyperlink r:id="rId7" w:history="1">
              <w:r>
                <w:rPr>
                  <w:rStyle w:val="Hyperlink"/>
                  <w:color w:val="auto"/>
                  <w:sz w:val="24"/>
                  <w:szCs w:val="24"/>
                  <w:u w:val="none"/>
                </w:rPr>
                <w:t>231-44</w:t>
              </w:r>
              <w:r w:rsidR="00505C4A">
                <w:rPr>
                  <w:rStyle w:val="Hyperlink"/>
                  <w:color w:val="auto"/>
                  <w:sz w:val="24"/>
                  <w:szCs w:val="24"/>
                  <w:u w:val="none"/>
                </w:rPr>
                <w:t>9-2</w:t>
              </w:r>
            </w:hyperlink>
          </w:p>
          <w:p w:rsidR="00163FC9" w:rsidRPr="00487CEA" w:rsidRDefault="00163FC9" w:rsidP="002148A0">
            <w:pPr>
              <w:tabs>
                <w:tab w:val="left" w:leader="dot" w:pos="8460"/>
              </w:tabs>
              <w:spacing w:before="120"/>
              <w:rPr>
                <w:sz w:val="24"/>
                <w:szCs w:val="24"/>
              </w:rPr>
            </w:pPr>
            <w:r w:rsidRPr="00487CEA">
              <w:rPr>
                <w:sz w:val="24"/>
                <w:szCs w:val="24"/>
              </w:rPr>
              <w:t>Số chỉ thị nguy hiểm của các tổ chức xếp loại (nếu có):</w:t>
            </w:r>
            <w:r>
              <w:rPr>
                <w:sz w:val="24"/>
                <w:szCs w:val="24"/>
              </w:rPr>
              <w:t xml:space="preserve"> 80</w:t>
            </w:r>
          </w:p>
          <w:p w:rsidR="00163FC9" w:rsidRPr="00487CEA" w:rsidRDefault="00163FC9" w:rsidP="002148A0">
            <w:pPr>
              <w:tabs>
                <w:tab w:val="left" w:leader="dot" w:pos="8460"/>
              </w:tabs>
              <w:spacing w:before="120"/>
              <w:rPr>
                <w:sz w:val="24"/>
                <w:szCs w:val="24"/>
              </w:rPr>
            </w:pPr>
            <w:r w:rsidRPr="00487CEA">
              <w:rPr>
                <w:sz w:val="24"/>
                <w:szCs w:val="24"/>
              </w:rPr>
              <w:t>Số đăng ký danh mục Quốc gia khác (nếu có):</w:t>
            </w:r>
          </w:p>
        </w:tc>
        <w:tc>
          <w:tcPr>
            <w:tcW w:w="4610" w:type="dxa"/>
            <w:gridSpan w:val="6"/>
            <w:vMerge/>
            <w:vAlign w:val="center"/>
          </w:tcPr>
          <w:p w:rsidR="00163FC9" w:rsidRPr="00487CEA" w:rsidRDefault="00163FC9" w:rsidP="002148A0">
            <w:pPr>
              <w:tabs>
                <w:tab w:val="left" w:leader="dot" w:pos="8460"/>
              </w:tabs>
              <w:spacing w:before="120"/>
              <w:jc w:val="center"/>
              <w:rPr>
                <w:sz w:val="24"/>
                <w:szCs w:val="24"/>
              </w:rPr>
            </w:pP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 xml:space="preserve">I. NHẬN DẠNG HÓA CHẤT </w:t>
            </w:r>
          </w:p>
        </w:tc>
      </w:tr>
      <w:tr w:rsidR="007E0404" w:rsidRPr="00487CEA" w:rsidTr="00064780">
        <w:trPr>
          <w:jc w:val="center"/>
        </w:trPr>
        <w:tc>
          <w:tcPr>
            <w:tcW w:w="4833" w:type="dxa"/>
            <w:gridSpan w:val="9"/>
            <w:vAlign w:val="center"/>
          </w:tcPr>
          <w:p w:rsidR="007E0404" w:rsidRPr="00487CEA" w:rsidRDefault="007E0404" w:rsidP="00505C4A">
            <w:pPr>
              <w:tabs>
                <w:tab w:val="left" w:leader="dot" w:pos="8460"/>
              </w:tabs>
              <w:spacing w:before="120"/>
              <w:rPr>
                <w:sz w:val="24"/>
                <w:szCs w:val="24"/>
              </w:rPr>
            </w:pPr>
            <w:r w:rsidRPr="00487CEA">
              <w:rPr>
                <w:sz w:val="24"/>
                <w:szCs w:val="24"/>
              </w:rPr>
              <w:t xml:space="preserve">- Tên thường gọi của chất: </w:t>
            </w:r>
            <w:r w:rsidR="00505C4A">
              <w:rPr>
                <w:sz w:val="24"/>
                <w:szCs w:val="24"/>
              </w:rPr>
              <w:t>Mononatri photphat</w:t>
            </w:r>
          </w:p>
        </w:tc>
        <w:tc>
          <w:tcPr>
            <w:tcW w:w="5860" w:type="dxa"/>
            <w:gridSpan w:val="8"/>
            <w:vMerge w:val="restart"/>
            <w:vAlign w:val="center"/>
          </w:tcPr>
          <w:p w:rsidR="007E0404" w:rsidRPr="00487CEA" w:rsidRDefault="007E0404" w:rsidP="002148A0">
            <w:pPr>
              <w:tabs>
                <w:tab w:val="left" w:leader="dot" w:pos="8460"/>
              </w:tabs>
              <w:spacing w:before="120"/>
              <w:rPr>
                <w:sz w:val="24"/>
                <w:szCs w:val="24"/>
              </w:rPr>
            </w:pPr>
            <w:r w:rsidRPr="00487CEA">
              <w:rPr>
                <w:sz w:val="24"/>
                <w:szCs w:val="24"/>
              </w:rPr>
              <w:t xml:space="preserve">Mã sản phẩm (nếu có) </w:t>
            </w:r>
          </w:p>
        </w:tc>
      </w:tr>
      <w:tr w:rsidR="007E0404" w:rsidRPr="00487CEA" w:rsidTr="00064780">
        <w:trPr>
          <w:jc w:val="center"/>
        </w:trPr>
        <w:tc>
          <w:tcPr>
            <w:tcW w:w="4833" w:type="dxa"/>
            <w:gridSpan w:val="9"/>
            <w:vAlign w:val="center"/>
          </w:tcPr>
          <w:p w:rsidR="007E0404" w:rsidRPr="00487CEA" w:rsidRDefault="007E0404" w:rsidP="00505C4A">
            <w:pPr>
              <w:tabs>
                <w:tab w:val="left" w:leader="dot" w:pos="8460"/>
              </w:tabs>
              <w:spacing w:before="120"/>
              <w:rPr>
                <w:sz w:val="24"/>
                <w:szCs w:val="24"/>
              </w:rPr>
            </w:pPr>
            <w:r w:rsidRPr="00487CEA">
              <w:rPr>
                <w:sz w:val="24"/>
                <w:szCs w:val="24"/>
              </w:rPr>
              <w:t>- Tên thương mại:</w:t>
            </w:r>
            <w:r w:rsidRPr="00487CEA">
              <w:rPr>
                <w:b/>
                <w:bCs/>
                <w:sz w:val="24"/>
                <w:szCs w:val="24"/>
              </w:rPr>
              <w:t xml:space="preserve"> </w:t>
            </w:r>
            <w:r w:rsidR="00505C4A" w:rsidRPr="00505C4A">
              <w:rPr>
                <w:bCs/>
                <w:sz w:val="24"/>
                <w:szCs w:val="24"/>
              </w:rPr>
              <w:t>Monos</w:t>
            </w:r>
            <w:r w:rsidR="00505C4A">
              <w:rPr>
                <w:bCs/>
                <w:sz w:val="24"/>
                <w:szCs w:val="24"/>
              </w:rPr>
              <w:t>odium Dih</w:t>
            </w:r>
            <w:r w:rsidR="00163FC9" w:rsidRPr="00163FC9">
              <w:rPr>
                <w:bCs/>
                <w:sz w:val="24"/>
                <w:szCs w:val="24"/>
              </w:rPr>
              <w:t>ydrogen Phosphate</w:t>
            </w:r>
          </w:p>
        </w:tc>
        <w:tc>
          <w:tcPr>
            <w:tcW w:w="5860" w:type="dxa"/>
            <w:gridSpan w:val="8"/>
            <w:vMerge/>
            <w:vAlign w:val="center"/>
          </w:tcPr>
          <w:p w:rsidR="007E0404" w:rsidRPr="00487CEA" w:rsidRDefault="007E0404" w:rsidP="002148A0">
            <w:pPr>
              <w:tabs>
                <w:tab w:val="left" w:leader="dot" w:pos="8460"/>
              </w:tabs>
              <w:spacing w:before="120"/>
              <w:rPr>
                <w:sz w:val="24"/>
                <w:szCs w:val="24"/>
              </w:rPr>
            </w:pPr>
          </w:p>
        </w:tc>
      </w:tr>
      <w:tr w:rsidR="007E0404" w:rsidRPr="00487CEA" w:rsidTr="00064780">
        <w:trPr>
          <w:jc w:val="center"/>
        </w:trPr>
        <w:tc>
          <w:tcPr>
            <w:tcW w:w="4833" w:type="dxa"/>
            <w:gridSpan w:val="9"/>
            <w:vAlign w:val="center"/>
          </w:tcPr>
          <w:p w:rsidR="007E0404" w:rsidRPr="00487CEA" w:rsidRDefault="007E0404" w:rsidP="002148A0">
            <w:pPr>
              <w:tabs>
                <w:tab w:val="left" w:leader="dot" w:pos="8460"/>
              </w:tabs>
              <w:spacing w:before="120"/>
              <w:rPr>
                <w:sz w:val="24"/>
                <w:szCs w:val="24"/>
              </w:rPr>
            </w:pPr>
            <w:r w:rsidRPr="00487CEA">
              <w:rPr>
                <w:sz w:val="24"/>
                <w:szCs w:val="24"/>
              </w:rPr>
              <w:t>- Tên khác (không là tên khoa học):</w:t>
            </w:r>
          </w:p>
        </w:tc>
        <w:tc>
          <w:tcPr>
            <w:tcW w:w="5860" w:type="dxa"/>
            <w:gridSpan w:val="8"/>
            <w:vMerge/>
            <w:vAlign w:val="center"/>
          </w:tcPr>
          <w:p w:rsidR="007E0404" w:rsidRPr="00487CEA" w:rsidRDefault="007E0404" w:rsidP="002148A0">
            <w:pPr>
              <w:tabs>
                <w:tab w:val="left" w:leader="dot" w:pos="8460"/>
              </w:tabs>
              <w:spacing w:before="120"/>
              <w:rPr>
                <w:sz w:val="24"/>
                <w:szCs w:val="24"/>
              </w:rPr>
            </w:pPr>
          </w:p>
        </w:tc>
      </w:tr>
      <w:tr w:rsidR="007E0404" w:rsidRPr="00487CEA" w:rsidTr="00064780">
        <w:trPr>
          <w:jc w:val="center"/>
        </w:trPr>
        <w:tc>
          <w:tcPr>
            <w:tcW w:w="4833" w:type="dxa"/>
            <w:gridSpan w:val="9"/>
            <w:vAlign w:val="center"/>
          </w:tcPr>
          <w:p w:rsidR="007E0404" w:rsidRDefault="005B6032" w:rsidP="00C24526">
            <w:pPr>
              <w:tabs>
                <w:tab w:val="left" w:leader="dot" w:pos="8460"/>
              </w:tabs>
              <w:spacing w:before="120"/>
              <w:rPr>
                <w:sz w:val="24"/>
                <w:szCs w:val="24"/>
              </w:rPr>
            </w:pPr>
            <w:r w:rsidRPr="005B6032">
              <w:rPr>
                <w:rFonts w:ascii="Calibri" w:hAnsi="Calibri"/>
                <w:noProof/>
                <w:sz w:val="22"/>
                <w:szCs w:val="22"/>
              </w:rPr>
              <w:drawing>
                <wp:anchor distT="0" distB="0" distL="114300" distR="114300" simplePos="0" relativeHeight="251658240" behindDoc="0" locked="0" layoutInCell="1" allowOverlap="1" wp14:anchorId="0A2312C9" wp14:editId="7E944D5B">
                  <wp:simplePos x="0" y="0"/>
                  <wp:positionH relativeFrom="column">
                    <wp:posOffset>1664970</wp:posOffset>
                  </wp:positionH>
                  <wp:positionV relativeFrom="paragraph">
                    <wp:posOffset>994410</wp:posOffset>
                  </wp:positionV>
                  <wp:extent cx="3505200" cy="1485900"/>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04" w:rsidRPr="00487CEA">
              <w:rPr>
                <w:sz w:val="24"/>
                <w:szCs w:val="24"/>
              </w:rPr>
              <w:t>- Tên nhà cung cấp hoặc nhập khẩu, địa chỉ:</w:t>
            </w:r>
            <w:r w:rsidR="00EC76B4">
              <w:rPr>
                <w:sz w:val="24"/>
                <w:szCs w:val="24"/>
              </w:rPr>
              <w:t xml:space="preserve"> </w:t>
            </w:r>
          </w:p>
          <w:p w:rsidR="00C24526" w:rsidRPr="00E12248" w:rsidRDefault="00C24526" w:rsidP="00C24526">
            <w:pPr>
              <w:tabs>
                <w:tab w:val="left" w:leader="dot" w:pos="8460"/>
              </w:tabs>
              <w:spacing w:before="120"/>
              <w:rPr>
                <w:b/>
                <w:sz w:val="24"/>
                <w:szCs w:val="24"/>
              </w:rPr>
            </w:pPr>
            <w:r w:rsidRPr="00E12248">
              <w:rPr>
                <w:b/>
                <w:sz w:val="24"/>
                <w:szCs w:val="24"/>
              </w:rPr>
              <w:t>Công ty TNHH TM DV ĐẠI HOÀN CẦU</w:t>
            </w:r>
          </w:p>
          <w:p w:rsidR="00E12248" w:rsidRPr="00E12248" w:rsidRDefault="00E12248" w:rsidP="00E12248">
            <w:pPr>
              <w:tabs>
                <w:tab w:val="left" w:leader="dot" w:pos="8460"/>
              </w:tabs>
              <w:rPr>
                <w:sz w:val="24"/>
              </w:rPr>
            </w:pPr>
            <w:r>
              <w:rPr>
                <w:sz w:val="24"/>
                <w:lang w:val="fr-FR"/>
              </w:rPr>
              <w:t>2/4/51/19 Lê Thúc Hoạch, P. Phú Thọ Hoà, Q. Tân Phú, TP.HCM</w:t>
            </w:r>
            <w:r w:rsidR="006F13D2">
              <w:rPr>
                <w:sz w:val="24"/>
                <w:lang w:val="fr-FR"/>
              </w:rPr>
              <w:t xml:space="preserve"> – Tel : </w:t>
            </w:r>
            <w:r w:rsidR="006F13D2">
              <w:rPr>
                <w:sz w:val="24"/>
              </w:rPr>
              <w:t>08 62779771</w:t>
            </w:r>
          </w:p>
        </w:tc>
        <w:tc>
          <w:tcPr>
            <w:tcW w:w="5860" w:type="dxa"/>
            <w:gridSpan w:val="8"/>
            <w:vMerge w:val="restart"/>
            <w:vAlign w:val="center"/>
          </w:tcPr>
          <w:p w:rsidR="007E0404" w:rsidRDefault="007E0404" w:rsidP="002148A0">
            <w:pPr>
              <w:tabs>
                <w:tab w:val="left" w:leader="dot" w:pos="8460"/>
              </w:tabs>
              <w:spacing w:before="120"/>
              <w:rPr>
                <w:sz w:val="24"/>
                <w:szCs w:val="24"/>
              </w:rPr>
            </w:pPr>
            <w:r w:rsidRPr="00487CEA">
              <w:rPr>
                <w:sz w:val="24"/>
                <w:szCs w:val="24"/>
              </w:rPr>
              <w:t>Địa chỉ liên hệ trong trường hợp khẩn cấp:</w:t>
            </w:r>
          </w:p>
          <w:p w:rsidR="008D5E9C" w:rsidRPr="00E12248" w:rsidRDefault="008D5E9C" w:rsidP="008D5E9C">
            <w:pPr>
              <w:tabs>
                <w:tab w:val="left" w:leader="dot" w:pos="8460"/>
              </w:tabs>
              <w:rPr>
                <w:b/>
                <w:sz w:val="24"/>
                <w:lang w:val="fr-FR"/>
              </w:rPr>
            </w:pPr>
            <w:r w:rsidRPr="00E12248">
              <w:rPr>
                <w:b/>
                <w:sz w:val="24"/>
                <w:lang w:val="fr-FR"/>
              </w:rPr>
              <w:t>Công ty TNHH TM DV Đại Hoàn Cầu</w:t>
            </w:r>
          </w:p>
          <w:p w:rsidR="00E12248" w:rsidRDefault="00E12248" w:rsidP="008D5E9C">
            <w:pPr>
              <w:tabs>
                <w:tab w:val="left" w:leader="dot" w:pos="8460"/>
              </w:tabs>
              <w:rPr>
                <w:sz w:val="24"/>
              </w:rPr>
            </w:pPr>
            <w:r>
              <w:rPr>
                <w:sz w:val="24"/>
                <w:lang w:val="fr-FR"/>
              </w:rPr>
              <w:t>2/4/51/19 Lê Thúc Hoạch, P. Phú Thọ Hoà, Q. Tân Phú, TP.HCM</w:t>
            </w:r>
          </w:p>
          <w:p w:rsidR="008D5E9C" w:rsidRPr="00487CEA" w:rsidRDefault="008D5E9C" w:rsidP="008D5E9C">
            <w:pPr>
              <w:tabs>
                <w:tab w:val="left" w:leader="dot" w:pos="8460"/>
              </w:tabs>
              <w:spacing w:before="120"/>
              <w:rPr>
                <w:sz w:val="24"/>
                <w:szCs w:val="24"/>
              </w:rPr>
            </w:pPr>
            <w:r>
              <w:rPr>
                <w:sz w:val="24"/>
              </w:rPr>
              <w:t>Điện thoại: 08 62779771</w:t>
            </w:r>
          </w:p>
        </w:tc>
      </w:tr>
      <w:tr w:rsidR="007E0404" w:rsidRPr="00487CEA" w:rsidTr="00064780">
        <w:trPr>
          <w:jc w:val="center"/>
        </w:trPr>
        <w:tc>
          <w:tcPr>
            <w:tcW w:w="4833" w:type="dxa"/>
            <w:gridSpan w:val="9"/>
            <w:vAlign w:val="center"/>
          </w:tcPr>
          <w:p w:rsidR="00E12248" w:rsidRDefault="007E0404" w:rsidP="002148A0">
            <w:pPr>
              <w:tabs>
                <w:tab w:val="left" w:leader="dot" w:pos="8460"/>
              </w:tabs>
              <w:spacing w:before="120"/>
              <w:rPr>
                <w:sz w:val="24"/>
                <w:szCs w:val="24"/>
              </w:rPr>
            </w:pPr>
            <w:r w:rsidRPr="00487CEA">
              <w:rPr>
                <w:sz w:val="24"/>
                <w:szCs w:val="24"/>
              </w:rPr>
              <w:t>- Tên nhà sản xuất và địa chỉ:</w:t>
            </w:r>
            <w:r w:rsidR="00C24526">
              <w:rPr>
                <w:sz w:val="24"/>
                <w:szCs w:val="24"/>
              </w:rPr>
              <w:t xml:space="preserve"> </w:t>
            </w:r>
          </w:p>
          <w:p w:rsidR="00E12248" w:rsidRPr="00487CEA" w:rsidRDefault="00163FC9" w:rsidP="00E12248">
            <w:pPr>
              <w:tabs>
                <w:tab w:val="left" w:leader="dot" w:pos="8460"/>
              </w:tabs>
              <w:spacing w:before="120"/>
              <w:rPr>
                <w:sz w:val="24"/>
                <w:szCs w:val="24"/>
              </w:rPr>
            </w:pPr>
            <w:r>
              <w:rPr>
                <w:b/>
                <w:sz w:val="24"/>
                <w:szCs w:val="24"/>
              </w:rPr>
              <w:t xml:space="preserve"> </w:t>
            </w:r>
          </w:p>
        </w:tc>
        <w:tc>
          <w:tcPr>
            <w:tcW w:w="5860" w:type="dxa"/>
            <w:gridSpan w:val="8"/>
            <w:vMerge/>
            <w:vAlign w:val="center"/>
          </w:tcPr>
          <w:p w:rsidR="007E0404" w:rsidRPr="00487CEA" w:rsidRDefault="007E0404" w:rsidP="002148A0">
            <w:pPr>
              <w:tabs>
                <w:tab w:val="left" w:leader="dot" w:pos="8460"/>
              </w:tabs>
              <w:spacing w:before="120"/>
              <w:rPr>
                <w:sz w:val="24"/>
                <w:szCs w:val="24"/>
              </w:rPr>
            </w:pPr>
          </w:p>
        </w:tc>
      </w:tr>
      <w:tr w:rsidR="007E0404" w:rsidRPr="00487CEA" w:rsidTr="00064780">
        <w:trPr>
          <w:jc w:val="center"/>
        </w:trPr>
        <w:tc>
          <w:tcPr>
            <w:tcW w:w="4833" w:type="dxa"/>
            <w:gridSpan w:val="9"/>
            <w:vAlign w:val="center"/>
          </w:tcPr>
          <w:p w:rsidR="007E0404" w:rsidRPr="00487CEA" w:rsidRDefault="007E0404" w:rsidP="00EC76B4">
            <w:pPr>
              <w:tabs>
                <w:tab w:val="left" w:leader="dot" w:pos="8460"/>
              </w:tabs>
              <w:spacing w:before="120"/>
              <w:rPr>
                <w:sz w:val="24"/>
                <w:szCs w:val="24"/>
              </w:rPr>
            </w:pPr>
            <w:r w:rsidRPr="00487CEA">
              <w:rPr>
                <w:sz w:val="24"/>
                <w:szCs w:val="24"/>
              </w:rPr>
              <w:t xml:space="preserve">- Mục đích sử dụng: </w:t>
            </w:r>
            <w:r w:rsidR="00EC76B4">
              <w:rPr>
                <w:sz w:val="24"/>
                <w:szCs w:val="24"/>
              </w:rPr>
              <w:t>sử dụng trong công nghiệp</w:t>
            </w:r>
            <w:r w:rsidR="00524F18">
              <w:rPr>
                <w:sz w:val="24"/>
                <w:szCs w:val="24"/>
              </w:rPr>
              <w:t xml:space="preserve"> xử lý nước</w:t>
            </w:r>
            <w:r w:rsidR="00163FC9">
              <w:rPr>
                <w:sz w:val="24"/>
                <w:szCs w:val="24"/>
              </w:rPr>
              <w:t>, dệt nhuộm, sản xuất giấy, thuộc da, chống cặn trong lò hơi, chất tẩy rỉ, tráng rửa phim ảnh, gốm, làm chậm tác nhân cháy, phụ gia thực phẩm…</w:t>
            </w:r>
          </w:p>
        </w:tc>
        <w:tc>
          <w:tcPr>
            <w:tcW w:w="5860" w:type="dxa"/>
            <w:gridSpan w:val="8"/>
            <w:vMerge/>
            <w:vAlign w:val="center"/>
          </w:tcPr>
          <w:p w:rsidR="007E0404" w:rsidRPr="00487CEA" w:rsidRDefault="007E0404" w:rsidP="002148A0">
            <w:pPr>
              <w:tabs>
                <w:tab w:val="left" w:leader="dot" w:pos="8460"/>
              </w:tabs>
              <w:spacing w:before="120"/>
              <w:rPr>
                <w:sz w:val="24"/>
                <w:szCs w:val="24"/>
              </w:rPr>
            </w:pP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II. THÔNG TIN VỀ THÀNH PHẦN CÁC CHẤT</w:t>
            </w:r>
          </w:p>
        </w:tc>
      </w:tr>
      <w:tr w:rsidR="007E0404" w:rsidRPr="00487CEA" w:rsidTr="00064780">
        <w:trPr>
          <w:jc w:val="center"/>
        </w:trPr>
        <w:tc>
          <w:tcPr>
            <w:tcW w:w="2457" w:type="dxa"/>
            <w:gridSpan w:val="3"/>
            <w:vAlign w:val="center"/>
          </w:tcPr>
          <w:p w:rsidR="007E0404" w:rsidRPr="00487CEA" w:rsidRDefault="007E0404" w:rsidP="002148A0">
            <w:pPr>
              <w:tabs>
                <w:tab w:val="left" w:leader="dot" w:pos="8460"/>
              </w:tabs>
              <w:spacing w:before="120"/>
              <w:jc w:val="center"/>
              <w:rPr>
                <w:sz w:val="24"/>
                <w:szCs w:val="24"/>
              </w:rPr>
            </w:pPr>
            <w:r w:rsidRPr="00487CEA">
              <w:rPr>
                <w:sz w:val="24"/>
                <w:szCs w:val="24"/>
              </w:rPr>
              <w:t xml:space="preserve">Tên thành phần nguy hiểm </w:t>
            </w:r>
          </w:p>
        </w:tc>
        <w:tc>
          <w:tcPr>
            <w:tcW w:w="1761" w:type="dxa"/>
            <w:gridSpan w:val="4"/>
            <w:vAlign w:val="center"/>
          </w:tcPr>
          <w:p w:rsidR="007E0404" w:rsidRPr="00487CEA" w:rsidRDefault="007E0404" w:rsidP="002148A0">
            <w:pPr>
              <w:tabs>
                <w:tab w:val="left" w:leader="dot" w:pos="8460"/>
              </w:tabs>
              <w:spacing w:before="120"/>
              <w:jc w:val="center"/>
              <w:rPr>
                <w:sz w:val="24"/>
                <w:szCs w:val="24"/>
              </w:rPr>
            </w:pPr>
            <w:r w:rsidRPr="00487CEA">
              <w:rPr>
                <w:sz w:val="24"/>
                <w:szCs w:val="24"/>
              </w:rPr>
              <w:t>Số CAS</w:t>
            </w:r>
          </w:p>
        </w:tc>
        <w:tc>
          <w:tcPr>
            <w:tcW w:w="2199" w:type="dxa"/>
            <w:gridSpan w:val="5"/>
            <w:vAlign w:val="center"/>
          </w:tcPr>
          <w:p w:rsidR="007E0404" w:rsidRPr="00487CEA" w:rsidRDefault="007E0404" w:rsidP="002148A0">
            <w:pPr>
              <w:tabs>
                <w:tab w:val="left" w:leader="dot" w:pos="8460"/>
              </w:tabs>
              <w:spacing w:before="120"/>
              <w:jc w:val="center"/>
              <w:rPr>
                <w:sz w:val="24"/>
                <w:szCs w:val="24"/>
              </w:rPr>
            </w:pPr>
            <w:r w:rsidRPr="00487CEA">
              <w:rPr>
                <w:sz w:val="24"/>
                <w:szCs w:val="24"/>
              </w:rPr>
              <w:t>Công thức hóa học</w:t>
            </w:r>
          </w:p>
        </w:tc>
        <w:tc>
          <w:tcPr>
            <w:tcW w:w="4276" w:type="dxa"/>
            <w:gridSpan w:val="5"/>
            <w:vAlign w:val="center"/>
          </w:tcPr>
          <w:p w:rsidR="007E0404" w:rsidRPr="00487CEA" w:rsidRDefault="007E0404" w:rsidP="002148A0">
            <w:pPr>
              <w:tabs>
                <w:tab w:val="left" w:leader="dot" w:pos="8460"/>
              </w:tabs>
              <w:spacing w:before="120"/>
              <w:jc w:val="center"/>
              <w:rPr>
                <w:sz w:val="24"/>
                <w:szCs w:val="24"/>
              </w:rPr>
            </w:pPr>
            <w:r w:rsidRPr="00487CEA">
              <w:rPr>
                <w:sz w:val="24"/>
                <w:szCs w:val="24"/>
              </w:rPr>
              <w:t xml:space="preserve">Hàm lượng </w:t>
            </w:r>
            <w:r w:rsidRPr="00487CEA">
              <w:rPr>
                <w:sz w:val="24"/>
                <w:szCs w:val="24"/>
              </w:rPr>
              <w:br/>
              <w:t>(% theo trọng lượng)</w:t>
            </w:r>
          </w:p>
        </w:tc>
      </w:tr>
      <w:tr w:rsidR="007E0404" w:rsidRPr="00487CEA" w:rsidTr="00064780">
        <w:trPr>
          <w:jc w:val="center"/>
        </w:trPr>
        <w:tc>
          <w:tcPr>
            <w:tcW w:w="2457" w:type="dxa"/>
            <w:gridSpan w:val="3"/>
            <w:vAlign w:val="center"/>
          </w:tcPr>
          <w:p w:rsidR="007E0404" w:rsidRPr="00487CEA" w:rsidRDefault="00505C4A" w:rsidP="002148A0">
            <w:pPr>
              <w:tabs>
                <w:tab w:val="left" w:leader="dot" w:pos="8460"/>
              </w:tabs>
              <w:spacing w:before="120"/>
              <w:rPr>
                <w:sz w:val="24"/>
                <w:szCs w:val="24"/>
              </w:rPr>
            </w:pPr>
            <w:r>
              <w:rPr>
                <w:sz w:val="24"/>
                <w:szCs w:val="24"/>
              </w:rPr>
              <w:t>Mononatri photphat</w:t>
            </w:r>
          </w:p>
        </w:tc>
        <w:tc>
          <w:tcPr>
            <w:tcW w:w="1761" w:type="dxa"/>
            <w:gridSpan w:val="4"/>
            <w:vAlign w:val="center"/>
          </w:tcPr>
          <w:p w:rsidR="007E0404" w:rsidRPr="00487CEA" w:rsidRDefault="00505C4A" w:rsidP="00EC76B4">
            <w:pPr>
              <w:tabs>
                <w:tab w:val="left" w:leader="dot" w:pos="8460"/>
              </w:tabs>
              <w:spacing w:before="120"/>
              <w:jc w:val="center"/>
              <w:rPr>
                <w:sz w:val="24"/>
                <w:szCs w:val="24"/>
              </w:rPr>
            </w:pPr>
            <w:r>
              <w:rPr>
                <w:sz w:val="24"/>
                <w:szCs w:val="24"/>
              </w:rPr>
              <w:t>13472-35-0</w:t>
            </w:r>
          </w:p>
        </w:tc>
        <w:tc>
          <w:tcPr>
            <w:tcW w:w="2199" w:type="dxa"/>
            <w:gridSpan w:val="5"/>
            <w:vAlign w:val="center"/>
          </w:tcPr>
          <w:p w:rsidR="007E0404" w:rsidRPr="00487CEA" w:rsidRDefault="00EC76B4" w:rsidP="00163FC9">
            <w:pPr>
              <w:tabs>
                <w:tab w:val="left" w:leader="dot" w:pos="8460"/>
              </w:tabs>
              <w:spacing w:before="120"/>
              <w:jc w:val="center"/>
              <w:rPr>
                <w:sz w:val="24"/>
                <w:szCs w:val="24"/>
              </w:rPr>
            </w:pPr>
            <w:r>
              <w:rPr>
                <w:sz w:val="24"/>
                <w:szCs w:val="24"/>
              </w:rPr>
              <w:t>Na</w:t>
            </w:r>
            <w:r w:rsidR="00163FC9">
              <w:rPr>
                <w:sz w:val="24"/>
                <w:szCs w:val="24"/>
              </w:rPr>
              <w:t>H</w:t>
            </w:r>
            <w:r w:rsidR="00505C4A" w:rsidRPr="00505C4A">
              <w:rPr>
                <w:sz w:val="24"/>
                <w:szCs w:val="24"/>
                <w:vertAlign w:val="subscript"/>
              </w:rPr>
              <w:t>2</w:t>
            </w:r>
            <w:r w:rsidR="00505C4A">
              <w:rPr>
                <w:sz w:val="24"/>
                <w:szCs w:val="24"/>
              </w:rPr>
              <w:t>PO4.</w:t>
            </w:r>
            <w:r w:rsidR="00163FC9">
              <w:rPr>
                <w:sz w:val="24"/>
                <w:szCs w:val="24"/>
              </w:rPr>
              <w:t>2H</w:t>
            </w:r>
            <w:r w:rsidR="00163FC9" w:rsidRPr="00163FC9">
              <w:rPr>
                <w:sz w:val="24"/>
                <w:szCs w:val="24"/>
                <w:vertAlign w:val="subscript"/>
              </w:rPr>
              <w:t>2</w:t>
            </w:r>
            <w:r w:rsidR="00163FC9">
              <w:rPr>
                <w:sz w:val="24"/>
                <w:szCs w:val="24"/>
              </w:rPr>
              <w:t>O</w:t>
            </w:r>
          </w:p>
        </w:tc>
        <w:tc>
          <w:tcPr>
            <w:tcW w:w="4276" w:type="dxa"/>
            <w:gridSpan w:val="5"/>
            <w:vAlign w:val="center"/>
          </w:tcPr>
          <w:p w:rsidR="007E0404" w:rsidRPr="00487CEA" w:rsidRDefault="00163FC9" w:rsidP="00EC76B4">
            <w:pPr>
              <w:tabs>
                <w:tab w:val="left" w:leader="dot" w:pos="8460"/>
              </w:tabs>
              <w:spacing w:before="120"/>
              <w:jc w:val="center"/>
              <w:rPr>
                <w:sz w:val="24"/>
                <w:szCs w:val="24"/>
              </w:rPr>
            </w:pPr>
            <w:r>
              <w:rPr>
                <w:sz w:val="24"/>
                <w:szCs w:val="24"/>
              </w:rPr>
              <w:t>98</w:t>
            </w:r>
            <w:r w:rsidR="007E0404" w:rsidRPr="00487CEA">
              <w:rPr>
                <w:sz w:val="24"/>
                <w:szCs w:val="24"/>
              </w:rPr>
              <w:t>%</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 xml:space="preserve">III. NHẬN DẠNG ĐẶC TÍNH NGUY HIỂM CỦA HÓA CHẤT </w:t>
            </w:r>
          </w:p>
        </w:tc>
      </w:tr>
      <w:tr w:rsidR="007E0404" w:rsidRPr="00487CEA" w:rsidTr="00064780">
        <w:trPr>
          <w:jc w:val="center"/>
        </w:trPr>
        <w:tc>
          <w:tcPr>
            <w:tcW w:w="10693" w:type="dxa"/>
            <w:gridSpan w:val="17"/>
            <w:vAlign w:val="center"/>
          </w:tcPr>
          <w:p w:rsidR="007E0404" w:rsidRPr="00163FC9" w:rsidRDefault="007E0404" w:rsidP="00163FC9">
            <w:pPr>
              <w:pStyle w:val="ListParagraph"/>
              <w:numPr>
                <w:ilvl w:val="0"/>
                <w:numId w:val="1"/>
              </w:numPr>
              <w:tabs>
                <w:tab w:val="left" w:leader="dot" w:pos="8460"/>
              </w:tabs>
              <w:spacing w:before="120"/>
              <w:rPr>
                <w:b/>
                <w:sz w:val="24"/>
                <w:szCs w:val="24"/>
              </w:rPr>
            </w:pPr>
            <w:r w:rsidRPr="00163FC9">
              <w:rPr>
                <w:b/>
                <w:sz w:val="24"/>
                <w:szCs w:val="24"/>
              </w:rPr>
              <w:t>Mức xếp loại nguy hiểm</w:t>
            </w:r>
            <w:r w:rsidR="00FD1433" w:rsidRPr="00163FC9">
              <w:rPr>
                <w:b/>
                <w:sz w:val="24"/>
                <w:szCs w:val="24"/>
              </w:rPr>
              <w:t xml:space="preserve">: </w:t>
            </w:r>
          </w:p>
          <w:p w:rsidR="00163FC9" w:rsidRDefault="00163FC9" w:rsidP="00163FC9">
            <w:pPr>
              <w:pStyle w:val="ListParagraph"/>
              <w:tabs>
                <w:tab w:val="left" w:leader="dot" w:pos="8460"/>
              </w:tabs>
              <w:spacing w:before="120"/>
              <w:rPr>
                <w:sz w:val="24"/>
                <w:szCs w:val="24"/>
              </w:rPr>
            </w:pPr>
            <w:r>
              <w:rPr>
                <w:sz w:val="24"/>
                <w:szCs w:val="24"/>
              </w:rPr>
              <w:t xml:space="preserve">EU                         : </w:t>
            </w:r>
            <w:r w:rsidR="00505C4A">
              <w:rPr>
                <w:sz w:val="24"/>
                <w:szCs w:val="24"/>
              </w:rPr>
              <w:t xml:space="preserve"> </w:t>
            </w:r>
          </w:p>
          <w:p w:rsidR="00163FC9" w:rsidRDefault="00163FC9" w:rsidP="00163FC9">
            <w:pPr>
              <w:pStyle w:val="ListParagraph"/>
              <w:tabs>
                <w:tab w:val="left" w:leader="dot" w:pos="8460"/>
              </w:tabs>
              <w:spacing w:before="120"/>
              <w:rPr>
                <w:sz w:val="24"/>
                <w:szCs w:val="24"/>
              </w:rPr>
            </w:pPr>
            <w:r>
              <w:rPr>
                <w:sz w:val="24"/>
                <w:szCs w:val="24"/>
              </w:rPr>
              <w:lastRenderedPageBreak/>
              <w:t>NFPA 704 (USA) : H 1          F 0          R 0</w:t>
            </w:r>
          </w:p>
          <w:p w:rsidR="00163FC9" w:rsidRDefault="00163FC9" w:rsidP="00163FC9">
            <w:pPr>
              <w:pStyle w:val="ListParagraph"/>
              <w:tabs>
                <w:tab w:val="left" w:leader="dot" w:pos="8460"/>
              </w:tabs>
              <w:spacing w:before="120"/>
              <w:rPr>
                <w:sz w:val="24"/>
                <w:szCs w:val="24"/>
              </w:rPr>
            </w:pPr>
            <w:r>
              <w:rPr>
                <w:sz w:val="24"/>
                <w:szCs w:val="24"/>
              </w:rPr>
              <w:t>HMIS (USA)        : H 1          F 0          R 0          E</w:t>
            </w:r>
          </w:p>
          <w:p w:rsidR="007E0404" w:rsidRPr="00487CEA" w:rsidRDefault="007E0404" w:rsidP="002148A0">
            <w:pPr>
              <w:tabs>
                <w:tab w:val="left" w:leader="dot" w:pos="8460"/>
              </w:tabs>
              <w:spacing w:before="120"/>
              <w:rPr>
                <w:b/>
                <w:sz w:val="24"/>
                <w:szCs w:val="24"/>
              </w:rPr>
            </w:pPr>
            <w:r w:rsidRPr="00487CEA">
              <w:rPr>
                <w:b/>
                <w:sz w:val="24"/>
                <w:szCs w:val="24"/>
              </w:rPr>
              <w:t>2. Cảnh báo nguy hiểm</w:t>
            </w:r>
          </w:p>
          <w:p w:rsidR="007E0404" w:rsidRPr="00487CEA" w:rsidRDefault="006D6F54" w:rsidP="006D6F54">
            <w:pPr>
              <w:tabs>
                <w:tab w:val="left" w:leader="dot" w:pos="8460"/>
              </w:tabs>
              <w:spacing w:before="120"/>
              <w:rPr>
                <w:sz w:val="24"/>
                <w:szCs w:val="24"/>
              </w:rPr>
            </w:pPr>
            <w:r>
              <w:rPr>
                <w:sz w:val="24"/>
                <w:szCs w:val="24"/>
              </w:rPr>
              <w:t>- Nguyên nhân gây kích ứng da, mắt và hệ hô hấp. Nguy hại nếu nuốt hay hít.</w:t>
            </w:r>
          </w:p>
          <w:p w:rsidR="007E0404" w:rsidRPr="00487CEA" w:rsidRDefault="007E0404" w:rsidP="002148A0">
            <w:pPr>
              <w:tabs>
                <w:tab w:val="left" w:leader="dot" w:pos="8460"/>
              </w:tabs>
              <w:spacing w:before="120"/>
              <w:rPr>
                <w:b/>
                <w:sz w:val="24"/>
                <w:szCs w:val="24"/>
              </w:rPr>
            </w:pPr>
            <w:r w:rsidRPr="00487CEA">
              <w:rPr>
                <w:b/>
                <w:sz w:val="24"/>
                <w:szCs w:val="24"/>
              </w:rPr>
              <w:t>3. Các đường tiếp xúc và triệu chứng</w:t>
            </w:r>
          </w:p>
          <w:p w:rsidR="007E0404" w:rsidRPr="00487CEA" w:rsidRDefault="007E0404" w:rsidP="002148A0">
            <w:pPr>
              <w:tabs>
                <w:tab w:val="left" w:leader="dot" w:pos="8460"/>
              </w:tabs>
              <w:spacing w:before="120"/>
              <w:rPr>
                <w:sz w:val="24"/>
                <w:szCs w:val="24"/>
              </w:rPr>
            </w:pPr>
            <w:r w:rsidRPr="00487CEA">
              <w:rPr>
                <w:sz w:val="24"/>
                <w:szCs w:val="24"/>
              </w:rPr>
              <w:t xml:space="preserve">- Đường mắt: </w:t>
            </w:r>
            <w:r w:rsidR="006D6F54">
              <w:rPr>
                <w:sz w:val="24"/>
                <w:szCs w:val="24"/>
              </w:rPr>
              <w:t>kích thích mắt, đỏ, đau.</w:t>
            </w:r>
          </w:p>
          <w:p w:rsidR="007E0404" w:rsidRPr="00487CEA" w:rsidRDefault="001C120C" w:rsidP="002148A0">
            <w:pPr>
              <w:tabs>
                <w:tab w:val="left" w:leader="dot" w:pos="8460"/>
              </w:tabs>
              <w:spacing w:before="120"/>
              <w:rPr>
                <w:sz w:val="24"/>
                <w:szCs w:val="24"/>
              </w:rPr>
            </w:pPr>
            <w:r w:rsidRPr="00487CEA">
              <w:rPr>
                <w:sz w:val="24"/>
                <w:szCs w:val="24"/>
              </w:rPr>
              <w:t xml:space="preserve">- Đường thở: </w:t>
            </w:r>
            <w:r w:rsidR="006D6F54">
              <w:rPr>
                <w:sz w:val="24"/>
                <w:szCs w:val="24"/>
              </w:rPr>
              <w:t>kích thích hệ hô hấp, ho, thở gấp.</w:t>
            </w:r>
          </w:p>
          <w:p w:rsidR="007E0404" w:rsidRPr="00487CEA" w:rsidRDefault="007E0404" w:rsidP="002148A0">
            <w:pPr>
              <w:tabs>
                <w:tab w:val="left" w:leader="dot" w:pos="8460"/>
              </w:tabs>
              <w:spacing w:before="120"/>
              <w:rPr>
                <w:sz w:val="24"/>
                <w:szCs w:val="24"/>
              </w:rPr>
            </w:pPr>
            <w:r w:rsidRPr="00487CEA">
              <w:rPr>
                <w:sz w:val="24"/>
                <w:szCs w:val="24"/>
              </w:rPr>
              <w:t>- Đư</w:t>
            </w:r>
            <w:r w:rsidR="001C120C" w:rsidRPr="00487CEA">
              <w:rPr>
                <w:sz w:val="24"/>
                <w:szCs w:val="24"/>
              </w:rPr>
              <w:t xml:space="preserve">ờng da:  </w:t>
            </w:r>
            <w:r w:rsidR="006D6F54">
              <w:rPr>
                <w:sz w:val="24"/>
                <w:szCs w:val="24"/>
              </w:rPr>
              <w:t>kích thích da, đỏ, ngứa, đau.</w:t>
            </w:r>
          </w:p>
          <w:p w:rsidR="007E0404" w:rsidRPr="00487CEA" w:rsidRDefault="001C120C" w:rsidP="002148A0">
            <w:pPr>
              <w:tabs>
                <w:tab w:val="left" w:leader="dot" w:pos="8460"/>
              </w:tabs>
              <w:spacing w:before="120"/>
              <w:rPr>
                <w:sz w:val="24"/>
                <w:szCs w:val="24"/>
              </w:rPr>
            </w:pPr>
            <w:r w:rsidRPr="00487CEA">
              <w:rPr>
                <w:sz w:val="24"/>
                <w:szCs w:val="24"/>
              </w:rPr>
              <w:t xml:space="preserve">- Đường tiêu hóa: </w:t>
            </w:r>
            <w:r w:rsidR="006D6F54">
              <w:rPr>
                <w:sz w:val="24"/>
                <w:szCs w:val="24"/>
              </w:rPr>
              <w:t>hấp thu chậm và không hoàn toàn khi nuốt, và ít khi ảnh hưởng toàn thân. Tuy nhiên, nuốt nhiều có thể gây ảnh hưởng như: nôn mửa, tiêu chảy, hôn mê, tác động sinh hoá máu, nhiễu loạn tim và tác động hệ thần kinh trung ương.</w:t>
            </w:r>
          </w:p>
          <w:p w:rsidR="007E0404" w:rsidRPr="00487CEA" w:rsidRDefault="007E0404" w:rsidP="002148A0">
            <w:pPr>
              <w:tabs>
                <w:tab w:val="left" w:leader="dot" w:pos="8460"/>
              </w:tabs>
              <w:spacing w:before="120"/>
              <w:rPr>
                <w:sz w:val="24"/>
                <w:szCs w:val="24"/>
              </w:rPr>
            </w:pPr>
            <w:r w:rsidRPr="00487CEA">
              <w:rPr>
                <w:sz w:val="24"/>
                <w:szCs w:val="24"/>
              </w:rPr>
              <w:t>- Đường tiết sữa</w:t>
            </w:r>
            <w:r w:rsidR="005433EF" w:rsidRPr="00487CEA">
              <w:rPr>
                <w:sz w:val="24"/>
                <w:szCs w:val="24"/>
              </w:rPr>
              <w:t>: Chưa có thông tin.</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lastRenderedPageBreak/>
              <w:t xml:space="preserve">IV. BIỆN PHÁP SƠ CỨU VỀ Y TẾ </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1. Trường hợp tai nạn tiếp xúc theo đường mắt</w:t>
            </w:r>
            <w:r w:rsidR="004E4FAB" w:rsidRPr="00487CEA">
              <w:rPr>
                <w:b/>
                <w:sz w:val="24"/>
                <w:szCs w:val="24"/>
              </w:rPr>
              <w:t xml:space="preserve">: </w:t>
            </w:r>
            <w:r w:rsidR="004E4FAB" w:rsidRPr="00487CEA">
              <w:rPr>
                <w:sz w:val="24"/>
                <w:szCs w:val="24"/>
              </w:rPr>
              <w:t>Rửa mắt ngay với nước trong ít nhất 15 phút, tháo bỏ kính tiếp xúc nếu có</w:t>
            </w:r>
            <w:proofErr w:type="gramStart"/>
            <w:r w:rsidR="004E4FAB" w:rsidRPr="00487CEA">
              <w:rPr>
                <w:sz w:val="24"/>
                <w:szCs w:val="24"/>
              </w:rPr>
              <w:t>,nhấp</w:t>
            </w:r>
            <w:proofErr w:type="gramEnd"/>
            <w:r w:rsidR="004E4FAB" w:rsidRPr="00487CEA">
              <w:rPr>
                <w:sz w:val="24"/>
                <w:szCs w:val="24"/>
              </w:rPr>
              <w:t xml:space="preserve"> mắt thường xuyên trong khi rửa. Chăm sóc y tế ngay.</w:t>
            </w:r>
          </w:p>
          <w:p w:rsidR="007E0404" w:rsidRPr="00487CEA" w:rsidRDefault="007E0404" w:rsidP="002148A0">
            <w:pPr>
              <w:tabs>
                <w:tab w:val="left" w:leader="dot" w:pos="8460"/>
              </w:tabs>
              <w:spacing w:before="120"/>
              <w:rPr>
                <w:sz w:val="24"/>
                <w:szCs w:val="24"/>
              </w:rPr>
            </w:pPr>
            <w:r w:rsidRPr="00487CEA">
              <w:rPr>
                <w:b/>
                <w:sz w:val="24"/>
                <w:szCs w:val="24"/>
              </w:rPr>
              <w:t>2. Trường hợp tai nạn tiếp xúc trên da</w:t>
            </w:r>
            <w:r w:rsidR="004E4FAB" w:rsidRPr="00487CEA">
              <w:rPr>
                <w:b/>
                <w:sz w:val="24"/>
                <w:szCs w:val="24"/>
              </w:rPr>
              <w:t xml:space="preserve">: </w:t>
            </w:r>
            <w:r w:rsidR="004E4FAB" w:rsidRPr="00487CEA">
              <w:rPr>
                <w:sz w:val="24"/>
                <w:szCs w:val="24"/>
              </w:rPr>
              <w:t>Trút bỏ quần áo, giày dép dính hóa chất Rửa da ngay với nước và xà phòng trong ít nhất 15 phút</w:t>
            </w:r>
            <w:proofErr w:type="gramStart"/>
            <w:r w:rsidR="004E4FAB" w:rsidRPr="00487CEA">
              <w:rPr>
                <w:sz w:val="24"/>
                <w:szCs w:val="24"/>
              </w:rPr>
              <w:t>,.</w:t>
            </w:r>
            <w:proofErr w:type="gramEnd"/>
            <w:r w:rsidR="004E4FAB" w:rsidRPr="00487CEA">
              <w:rPr>
                <w:sz w:val="24"/>
                <w:szCs w:val="24"/>
              </w:rPr>
              <w:t xml:space="preserve"> Chăm sóc y tế ngay nếu thấy còn rát. Giặt sạch đồ trước khi sử dụng lại.</w:t>
            </w:r>
          </w:p>
          <w:p w:rsidR="007E0404" w:rsidRPr="00487CEA" w:rsidRDefault="005B6032" w:rsidP="002148A0">
            <w:pPr>
              <w:tabs>
                <w:tab w:val="left" w:leader="dot" w:pos="8460"/>
              </w:tabs>
              <w:spacing w:before="120"/>
              <w:rPr>
                <w:sz w:val="24"/>
                <w:szCs w:val="24"/>
              </w:rPr>
            </w:pPr>
            <w:r w:rsidRPr="005B6032">
              <w:rPr>
                <w:rFonts w:ascii="Calibri" w:hAnsi="Calibri"/>
                <w:noProof/>
                <w:sz w:val="22"/>
                <w:szCs w:val="22"/>
              </w:rPr>
              <w:drawing>
                <wp:anchor distT="0" distB="0" distL="114300" distR="114300" simplePos="0" relativeHeight="251659264" behindDoc="0" locked="0" layoutInCell="1" allowOverlap="1" wp14:anchorId="1A689FEF" wp14:editId="3ACC61AD">
                  <wp:simplePos x="0" y="0"/>
                  <wp:positionH relativeFrom="column">
                    <wp:posOffset>1777365</wp:posOffset>
                  </wp:positionH>
                  <wp:positionV relativeFrom="paragraph">
                    <wp:posOffset>1045210</wp:posOffset>
                  </wp:positionV>
                  <wp:extent cx="3505200" cy="14859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04" w:rsidRPr="00487CEA">
              <w:rPr>
                <w:b/>
                <w:sz w:val="24"/>
                <w:szCs w:val="24"/>
              </w:rPr>
              <w:t xml:space="preserve">3. Trường hợp tai nạn tiếp xúc theo đường hô hấp </w:t>
            </w:r>
            <w:r w:rsidR="004E4FAB" w:rsidRPr="00487CEA">
              <w:rPr>
                <w:sz w:val="24"/>
                <w:szCs w:val="24"/>
              </w:rPr>
              <w:t>Di chuyển đến nơi thoáng khí. Cho thở oxy hay hô hấp nhân tạo nếu cần, tuyệt điối không được hô hấp nhân tạo bằng miệng, nên dùng mặt nạ chống độc có valve 1 chiều hay các  thiết bị y tế tương tự . Chăm sóc y tế ngay.</w:t>
            </w:r>
          </w:p>
          <w:p w:rsidR="007E0404" w:rsidRPr="00487CEA" w:rsidRDefault="007E0404" w:rsidP="002148A0">
            <w:pPr>
              <w:tabs>
                <w:tab w:val="left" w:leader="dot" w:pos="8460"/>
              </w:tabs>
              <w:spacing w:before="120"/>
              <w:rPr>
                <w:sz w:val="24"/>
                <w:szCs w:val="24"/>
              </w:rPr>
            </w:pPr>
            <w:r w:rsidRPr="00487CEA">
              <w:rPr>
                <w:b/>
                <w:sz w:val="24"/>
                <w:szCs w:val="24"/>
              </w:rPr>
              <w:t>4. Trường hợp tai nạn theo đường tiêu hóa</w:t>
            </w:r>
            <w:r w:rsidR="006D6F54">
              <w:rPr>
                <w:b/>
                <w:sz w:val="24"/>
                <w:szCs w:val="24"/>
              </w:rPr>
              <w:t>:</w:t>
            </w:r>
            <w:r w:rsidRPr="00487CEA">
              <w:rPr>
                <w:b/>
                <w:sz w:val="24"/>
                <w:szCs w:val="24"/>
              </w:rPr>
              <w:t xml:space="preserve"> </w:t>
            </w:r>
            <w:r w:rsidR="006D6F54">
              <w:rPr>
                <w:sz w:val="24"/>
                <w:szCs w:val="24"/>
              </w:rPr>
              <w:t>không gây nôn, rửa súc miệng, uống nhiều nước, nghỉ ngơi, đưa đến bác sĩ. Không bao giờ đưa vật gì vào miệng nạn nhân bất tỉnh.</w:t>
            </w:r>
          </w:p>
          <w:p w:rsidR="007E0404" w:rsidRPr="00487CEA" w:rsidRDefault="007E0404" w:rsidP="002148A0">
            <w:pPr>
              <w:tabs>
                <w:tab w:val="left" w:leader="dot" w:pos="8460"/>
              </w:tabs>
              <w:spacing w:before="120"/>
              <w:rPr>
                <w:sz w:val="24"/>
                <w:szCs w:val="24"/>
              </w:rPr>
            </w:pPr>
            <w:r w:rsidRPr="00487CEA">
              <w:rPr>
                <w:b/>
                <w:sz w:val="24"/>
                <w:szCs w:val="24"/>
              </w:rPr>
              <w:t xml:space="preserve">5. Lưu ý đối với bác sĩ điều trị </w:t>
            </w:r>
            <w:r w:rsidR="00AF3164" w:rsidRPr="00487CEA">
              <w:rPr>
                <w:b/>
                <w:sz w:val="24"/>
                <w:szCs w:val="24"/>
              </w:rPr>
              <w:t>Cung cấp cho bác sĩ thành phần hóa học của hóa chất đang sử dụng</w:t>
            </w:r>
            <w:r w:rsidR="00AF3164" w:rsidRPr="00487CEA">
              <w:rPr>
                <w:sz w:val="24"/>
                <w:szCs w:val="24"/>
              </w:rPr>
              <w:t xml:space="preserve">. </w:t>
            </w:r>
            <w:r w:rsidR="004E4FAB" w:rsidRPr="00487CEA">
              <w:rPr>
                <w:sz w:val="24"/>
                <w:szCs w:val="24"/>
              </w:rPr>
              <w:t>Trong trường hợp khó thở, cho thở oxy và giử ấm cơ thể.</w:t>
            </w:r>
            <w:r w:rsidRPr="00487CEA">
              <w:rPr>
                <w:sz w:val="24"/>
                <w:szCs w:val="24"/>
              </w:rPr>
              <w:t xml:space="preserve"> </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V. BIỆN PHÁP XỬ LÝ KHI CÓ HỎA HOẠN</w:t>
            </w:r>
          </w:p>
        </w:tc>
      </w:tr>
      <w:tr w:rsidR="007E0404" w:rsidRPr="00487CEA" w:rsidTr="00064780">
        <w:trPr>
          <w:jc w:val="center"/>
        </w:trPr>
        <w:tc>
          <w:tcPr>
            <w:tcW w:w="10693" w:type="dxa"/>
            <w:gridSpan w:val="17"/>
            <w:vAlign w:val="center"/>
          </w:tcPr>
          <w:p w:rsidR="004E4FAB" w:rsidRPr="00487CEA" w:rsidRDefault="007E0404" w:rsidP="004E4FAB">
            <w:pPr>
              <w:jc w:val="both"/>
              <w:rPr>
                <w:sz w:val="24"/>
                <w:szCs w:val="24"/>
              </w:rPr>
            </w:pPr>
            <w:r w:rsidRPr="00487CEA">
              <w:rPr>
                <w:b/>
                <w:sz w:val="24"/>
                <w:szCs w:val="24"/>
              </w:rPr>
              <w:t>1. Xếp loại về tính cháy</w:t>
            </w:r>
            <w:r w:rsidR="005433EF" w:rsidRPr="00487CEA">
              <w:rPr>
                <w:b/>
                <w:sz w:val="24"/>
                <w:szCs w:val="24"/>
              </w:rPr>
              <w:t>:</w:t>
            </w:r>
            <w:r w:rsidRPr="00487CEA">
              <w:rPr>
                <w:b/>
                <w:sz w:val="24"/>
                <w:szCs w:val="24"/>
              </w:rPr>
              <w:t xml:space="preserve"> </w:t>
            </w:r>
            <w:r w:rsidR="004E4FAB" w:rsidRPr="00487CEA">
              <w:rPr>
                <w:sz w:val="24"/>
                <w:szCs w:val="24"/>
              </w:rPr>
              <w:t>Sản phẩm không có khả năng cháy</w:t>
            </w:r>
          </w:p>
          <w:p w:rsidR="007E0404" w:rsidRPr="00625F45" w:rsidRDefault="007E0404" w:rsidP="002148A0">
            <w:pPr>
              <w:tabs>
                <w:tab w:val="left" w:leader="dot" w:pos="8460"/>
              </w:tabs>
              <w:spacing w:before="120"/>
              <w:rPr>
                <w:sz w:val="24"/>
                <w:szCs w:val="24"/>
              </w:rPr>
            </w:pPr>
            <w:r w:rsidRPr="00487CEA">
              <w:rPr>
                <w:b/>
                <w:sz w:val="24"/>
                <w:szCs w:val="24"/>
              </w:rPr>
              <w:t>2. Sản phẩm tạo ra khi bị cháy</w:t>
            </w:r>
            <w:r w:rsidR="005433EF" w:rsidRPr="00487CEA">
              <w:rPr>
                <w:b/>
                <w:sz w:val="24"/>
                <w:szCs w:val="24"/>
              </w:rPr>
              <w:t>:</w:t>
            </w:r>
            <w:r w:rsidR="00625F45">
              <w:rPr>
                <w:b/>
                <w:sz w:val="24"/>
                <w:szCs w:val="24"/>
              </w:rPr>
              <w:t xml:space="preserve"> </w:t>
            </w:r>
            <w:r w:rsidR="00625F45">
              <w:rPr>
                <w:sz w:val="24"/>
                <w:szCs w:val="24"/>
              </w:rPr>
              <w:t>Khi bị đốt nóng sinh ra khói kích thích hoặc độc. Sản phẩm đốt cháy là oxit natri, oxit phốt pho.</w:t>
            </w:r>
          </w:p>
          <w:p w:rsidR="007E0404" w:rsidRPr="00487CEA" w:rsidRDefault="007E0404" w:rsidP="002148A0">
            <w:pPr>
              <w:tabs>
                <w:tab w:val="left" w:leader="dot" w:pos="8460"/>
              </w:tabs>
              <w:spacing w:before="120"/>
              <w:rPr>
                <w:sz w:val="24"/>
                <w:szCs w:val="24"/>
              </w:rPr>
            </w:pPr>
            <w:r w:rsidRPr="00487CEA">
              <w:rPr>
                <w:b/>
                <w:sz w:val="24"/>
                <w:szCs w:val="24"/>
              </w:rPr>
              <w:t xml:space="preserve">3. Các tác nhân gây cháy, nổ </w:t>
            </w:r>
            <w:r w:rsidRPr="00487CEA">
              <w:rPr>
                <w:sz w:val="24"/>
                <w:szCs w:val="24"/>
              </w:rPr>
              <w:t>(tia lửa, tĩnh điện, nhiệt độ cao, va đập, ma sát …)</w:t>
            </w:r>
            <w:r w:rsidR="00625F45">
              <w:rPr>
                <w:sz w:val="24"/>
                <w:szCs w:val="24"/>
              </w:rPr>
              <w:t>: không</w:t>
            </w:r>
          </w:p>
          <w:p w:rsidR="007E0404" w:rsidRPr="00487CEA" w:rsidRDefault="007E0404" w:rsidP="002148A0">
            <w:pPr>
              <w:tabs>
                <w:tab w:val="left" w:leader="dot" w:pos="8460"/>
              </w:tabs>
              <w:spacing w:before="120"/>
              <w:rPr>
                <w:b/>
                <w:sz w:val="24"/>
                <w:szCs w:val="24"/>
              </w:rPr>
            </w:pPr>
            <w:r w:rsidRPr="00487CEA">
              <w:rPr>
                <w:b/>
                <w:sz w:val="24"/>
                <w:szCs w:val="24"/>
              </w:rPr>
              <w:t xml:space="preserve">4. Các chất dập cháy thích hợp và hướng dẫn biện pháp chữa cháy, biện pháp kết hợp </w:t>
            </w:r>
            <w:proofErr w:type="gramStart"/>
            <w:r w:rsidRPr="00487CEA">
              <w:rPr>
                <w:b/>
                <w:sz w:val="24"/>
                <w:szCs w:val="24"/>
              </w:rPr>
              <w:t xml:space="preserve">khác </w:t>
            </w:r>
            <w:r w:rsidR="004E4FAB" w:rsidRPr="00487CEA">
              <w:rPr>
                <w:b/>
                <w:sz w:val="24"/>
                <w:szCs w:val="24"/>
              </w:rPr>
              <w:t>:</w:t>
            </w:r>
            <w:proofErr w:type="gramEnd"/>
            <w:r w:rsidR="004E4FAB" w:rsidRPr="00487CEA">
              <w:rPr>
                <w:b/>
                <w:sz w:val="24"/>
                <w:szCs w:val="24"/>
              </w:rPr>
              <w:t xml:space="preserve"> </w:t>
            </w:r>
            <w:r w:rsidR="004E4FAB" w:rsidRPr="00487CEA">
              <w:rPr>
                <w:bCs/>
                <w:sz w:val="24"/>
                <w:szCs w:val="24"/>
              </w:rPr>
              <w:t>T</w:t>
            </w:r>
            <w:r w:rsidR="004E4FAB" w:rsidRPr="00487CEA">
              <w:rPr>
                <w:sz w:val="24"/>
                <w:szCs w:val="24"/>
              </w:rPr>
              <w:t>rong  trường hợp có lửa, làm lành các bình chứa bằng cách phun nước, làm mát bình chứa cho đến khi dập tắt được lửa.</w:t>
            </w:r>
          </w:p>
          <w:p w:rsidR="007E0404" w:rsidRPr="00487CEA" w:rsidRDefault="007E0404" w:rsidP="002148A0">
            <w:pPr>
              <w:tabs>
                <w:tab w:val="left" w:leader="dot" w:pos="8460"/>
              </w:tabs>
              <w:spacing w:before="120"/>
              <w:rPr>
                <w:b/>
                <w:sz w:val="24"/>
                <w:szCs w:val="24"/>
              </w:rPr>
            </w:pPr>
            <w:r w:rsidRPr="00487CEA">
              <w:rPr>
                <w:b/>
                <w:sz w:val="24"/>
                <w:szCs w:val="24"/>
              </w:rPr>
              <w:t>5. Phương tiện, trang phục bảo hộ cần thiết khi chữa cháy</w:t>
            </w:r>
            <w:r w:rsidR="004E4FAB" w:rsidRPr="00487CEA">
              <w:rPr>
                <w:b/>
                <w:sz w:val="24"/>
                <w:szCs w:val="24"/>
              </w:rPr>
              <w:t xml:space="preserve">: </w:t>
            </w:r>
            <w:r w:rsidR="004E4FAB" w:rsidRPr="00487CEA">
              <w:rPr>
                <w:bCs/>
                <w:sz w:val="24"/>
                <w:szCs w:val="24"/>
              </w:rPr>
              <w:t>Khi cháy, mặc đồ hỗ trợ bảo vệ theo tiêu chuẩn của NIOSH.</w:t>
            </w:r>
          </w:p>
          <w:p w:rsidR="007E0404" w:rsidRPr="00487CEA" w:rsidRDefault="007E0404" w:rsidP="002148A0">
            <w:pPr>
              <w:tabs>
                <w:tab w:val="left" w:leader="dot" w:pos="8460"/>
              </w:tabs>
              <w:spacing w:before="120"/>
              <w:rPr>
                <w:sz w:val="24"/>
                <w:szCs w:val="24"/>
              </w:rPr>
            </w:pPr>
            <w:r w:rsidRPr="00487CEA">
              <w:rPr>
                <w:b/>
                <w:sz w:val="24"/>
                <w:szCs w:val="24"/>
              </w:rPr>
              <w:t xml:space="preserve">6. Các lưu ý đặc biệt về cháy, nổ </w:t>
            </w:r>
            <w:r w:rsidR="00625F45">
              <w:rPr>
                <w:sz w:val="24"/>
                <w:szCs w:val="24"/>
              </w:rPr>
              <w:t>(nếu có): không để nước chữa cháy có hoá chất chảy vào hệ thống nước mặt hay nước ngầm.</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VI. BIỆN PHÁP PHÒNG NGỪA, ỨNG PHÓ KHI CÓ SỰ CỐ</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rPr>
                <w:b/>
                <w:sz w:val="24"/>
                <w:szCs w:val="24"/>
              </w:rPr>
            </w:pPr>
            <w:r w:rsidRPr="00487CEA">
              <w:rPr>
                <w:b/>
                <w:sz w:val="24"/>
                <w:szCs w:val="24"/>
              </w:rPr>
              <w:lastRenderedPageBreak/>
              <w:t>1. Khi tràn đổ, dò rỉ ở mức nhỏ</w:t>
            </w:r>
            <w:r w:rsidR="005433EF" w:rsidRPr="00487CEA">
              <w:rPr>
                <w:b/>
                <w:sz w:val="24"/>
                <w:szCs w:val="24"/>
              </w:rPr>
              <w:t>:</w:t>
            </w:r>
            <w:r w:rsidR="007716DC" w:rsidRPr="00487CEA">
              <w:rPr>
                <w:b/>
                <w:sz w:val="24"/>
                <w:szCs w:val="24"/>
              </w:rPr>
              <w:t xml:space="preserve"> </w:t>
            </w:r>
            <w:r w:rsidR="00625F45">
              <w:rPr>
                <w:sz w:val="24"/>
                <w:szCs w:val="24"/>
              </w:rPr>
              <w:t>thu gom hoá chất rơi vãi vào chỗ chứa đem xử lý chất thải, tránh phát sinh bụi.</w:t>
            </w:r>
          </w:p>
          <w:p w:rsidR="007E0404" w:rsidRPr="00487CEA" w:rsidRDefault="007E0404" w:rsidP="00625F45">
            <w:pPr>
              <w:spacing w:before="60"/>
              <w:jc w:val="both"/>
              <w:rPr>
                <w:b/>
                <w:sz w:val="24"/>
                <w:szCs w:val="24"/>
              </w:rPr>
            </w:pPr>
            <w:r w:rsidRPr="00487CEA">
              <w:rPr>
                <w:b/>
                <w:sz w:val="24"/>
                <w:szCs w:val="24"/>
              </w:rPr>
              <w:t>2. Khi tràn đổ, dò rỉ lớn ở diện rộng</w:t>
            </w:r>
            <w:r w:rsidR="005433EF" w:rsidRPr="00487CEA">
              <w:rPr>
                <w:b/>
                <w:sz w:val="24"/>
                <w:szCs w:val="24"/>
              </w:rPr>
              <w:t>:</w:t>
            </w:r>
            <w:r w:rsidR="007716DC" w:rsidRPr="00487CEA">
              <w:rPr>
                <w:b/>
                <w:sz w:val="24"/>
                <w:szCs w:val="24"/>
              </w:rPr>
              <w:t xml:space="preserve"> </w:t>
            </w:r>
            <w:r w:rsidR="00625F45">
              <w:rPr>
                <w:bCs/>
                <w:sz w:val="24"/>
                <w:szCs w:val="24"/>
              </w:rPr>
              <w:t>thực hiện giống mức nhỏ, nhưng phải báo cho người có trách nhiệm biết khi có nguy cơ phát tán hoá chất vào môi trường.</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VII. YÊU CẦU VỀ CẤT GIỮ</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1. Biện pháp, điều kiện cần áp dụng khi sử dụng, thao tác với hóa chất nguy hiểm</w:t>
            </w:r>
            <w:r w:rsidR="00487CEA" w:rsidRPr="00487CEA">
              <w:rPr>
                <w:b/>
                <w:sz w:val="24"/>
                <w:szCs w:val="24"/>
              </w:rPr>
              <w:t xml:space="preserve">: </w:t>
            </w:r>
            <w:r w:rsidR="00487CEA" w:rsidRPr="00487CEA">
              <w:rPr>
                <w:sz w:val="24"/>
                <w:szCs w:val="24"/>
              </w:rPr>
              <w:t xml:space="preserve">Không để hóa chất dính vào mắt, </w:t>
            </w:r>
            <w:proofErr w:type="gramStart"/>
            <w:r w:rsidR="00487CEA" w:rsidRPr="00487CEA">
              <w:rPr>
                <w:sz w:val="24"/>
                <w:szCs w:val="24"/>
              </w:rPr>
              <w:t>da .</w:t>
            </w:r>
            <w:proofErr w:type="gramEnd"/>
            <w:r w:rsidR="00487CEA" w:rsidRPr="00487CEA">
              <w:rPr>
                <w:sz w:val="24"/>
                <w:szCs w:val="24"/>
              </w:rPr>
              <w:t xml:space="preserve"> </w:t>
            </w:r>
            <w:proofErr w:type="gramStart"/>
            <w:r w:rsidR="00487CEA" w:rsidRPr="00487CEA">
              <w:rPr>
                <w:sz w:val="24"/>
                <w:szCs w:val="24"/>
              </w:rPr>
              <w:t>tránh</w:t>
            </w:r>
            <w:proofErr w:type="gramEnd"/>
            <w:r w:rsidR="00487CEA" w:rsidRPr="00487CEA">
              <w:rPr>
                <w:sz w:val="24"/>
                <w:szCs w:val="24"/>
              </w:rPr>
              <w:t xml:space="preserve"> hít phải hơi, khói, sương.. </w:t>
            </w:r>
            <w:proofErr w:type="gramStart"/>
            <w:r w:rsidR="00487CEA" w:rsidRPr="00487CEA">
              <w:rPr>
                <w:sz w:val="24"/>
                <w:szCs w:val="24"/>
              </w:rPr>
              <w:t>hóa</w:t>
            </w:r>
            <w:proofErr w:type="gramEnd"/>
            <w:r w:rsidR="00487CEA" w:rsidRPr="00487CEA">
              <w:rPr>
                <w:sz w:val="24"/>
                <w:szCs w:val="24"/>
              </w:rPr>
              <w:t xml:space="preserve"> chất. không để hóa chất dính vào quần áo, môi trường làm việc phải trang bị hệ thống hút gió, tránh làm việc lâu với hóa chất, rửa sạch c</w:t>
            </w:r>
            <w:r w:rsidR="00487CEA">
              <w:rPr>
                <w:sz w:val="24"/>
                <w:szCs w:val="24"/>
              </w:rPr>
              <w:t>ác dụng cụ sau khi dùng, cẩn thậ</w:t>
            </w:r>
            <w:r w:rsidR="00487CEA" w:rsidRPr="00487CEA">
              <w:rPr>
                <w:sz w:val="24"/>
                <w:szCs w:val="24"/>
              </w:rPr>
              <w:t xml:space="preserve">n khi đóng và mở </w:t>
            </w:r>
            <w:r w:rsidR="00625F45">
              <w:rPr>
                <w:sz w:val="24"/>
                <w:szCs w:val="24"/>
              </w:rPr>
              <w:t>bao</w:t>
            </w:r>
            <w:r w:rsidR="00487CEA" w:rsidRPr="00487CEA">
              <w:rPr>
                <w:sz w:val="24"/>
                <w:szCs w:val="24"/>
              </w:rPr>
              <w:t xml:space="preserve"> c</w:t>
            </w:r>
            <w:r w:rsidR="00487CEA">
              <w:rPr>
                <w:sz w:val="24"/>
                <w:szCs w:val="24"/>
              </w:rPr>
              <w:t>h</w:t>
            </w:r>
            <w:r w:rsidR="00487CEA" w:rsidRPr="00487CEA">
              <w:rPr>
                <w:sz w:val="24"/>
                <w:szCs w:val="24"/>
              </w:rPr>
              <w:t>ứa hóa chất.</w:t>
            </w:r>
          </w:p>
          <w:p w:rsidR="007E0404" w:rsidRPr="00487CEA" w:rsidRDefault="007E0404" w:rsidP="00625F45">
            <w:pPr>
              <w:tabs>
                <w:tab w:val="left" w:leader="dot" w:pos="8460"/>
              </w:tabs>
              <w:spacing w:before="120"/>
              <w:rPr>
                <w:sz w:val="24"/>
                <w:szCs w:val="24"/>
              </w:rPr>
            </w:pPr>
            <w:r w:rsidRPr="00487CEA">
              <w:rPr>
                <w:b/>
                <w:sz w:val="24"/>
                <w:szCs w:val="24"/>
              </w:rPr>
              <w:t xml:space="preserve">2. Biện pháp, điều kiện cần áp dụng khi bảo quản </w:t>
            </w:r>
            <w:r w:rsidR="00487CEA" w:rsidRPr="00487CEA">
              <w:rPr>
                <w:iCs/>
                <w:sz w:val="24"/>
                <w:szCs w:val="24"/>
              </w:rPr>
              <w:t xml:space="preserve">Đóng chặt </w:t>
            </w:r>
            <w:r w:rsidR="00625F45">
              <w:rPr>
                <w:iCs/>
                <w:sz w:val="24"/>
                <w:szCs w:val="24"/>
              </w:rPr>
              <w:t>bao</w:t>
            </w:r>
            <w:r w:rsidR="00487CEA" w:rsidRPr="00487CEA">
              <w:rPr>
                <w:iCs/>
                <w:sz w:val="24"/>
                <w:szCs w:val="24"/>
              </w:rPr>
              <w:t xml:space="preserve"> chứa, giữ nơi thoáng mát, thông gió. Chống các hư hại vật lý. Giữ xa các chất không tương hợp. Mặc đồ bảo hộ thích hợp. Mang găng tay, mặt nạ. Thay quần áo ngoài, giặt sạch vào cuối ngày. Tránh nhiễm chéo lên quần áo mặc thường ngày. Rửa tay trước khi ăn, không ăn, uống, hút thuốc tại nơi làm việc.</w:t>
            </w:r>
          </w:p>
        </w:tc>
      </w:tr>
      <w:tr w:rsidR="007E0404" w:rsidRPr="00487CEA" w:rsidTr="00064780">
        <w:trPr>
          <w:jc w:val="center"/>
        </w:trPr>
        <w:tc>
          <w:tcPr>
            <w:tcW w:w="10693" w:type="dxa"/>
            <w:gridSpan w:val="17"/>
            <w:vAlign w:val="center"/>
          </w:tcPr>
          <w:p w:rsidR="007E0404" w:rsidRPr="00487CEA" w:rsidRDefault="005B6032" w:rsidP="002148A0">
            <w:pPr>
              <w:tabs>
                <w:tab w:val="left" w:leader="dot" w:pos="8460"/>
              </w:tabs>
              <w:spacing w:before="120"/>
              <w:jc w:val="center"/>
              <w:rPr>
                <w:b/>
                <w:sz w:val="24"/>
                <w:szCs w:val="24"/>
              </w:rPr>
            </w:pPr>
            <w:r w:rsidRPr="005B6032">
              <w:rPr>
                <w:rFonts w:ascii="Calibri" w:hAnsi="Calibri"/>
                <w:noProof/>
                <w:sz w:val="22"/>
                <w:szCs w:val="22"/>
              </w:rPr>
              <w:drawing>
                <wp:anchor distT="0" distB="0" distL="114300" distR="114300" simplePos="0" relativeHeight="251660288" behindDoc="0" locked="0" layoutInCell="1" allowOverlap="1" wp14:anchorId="4DCBF91F" wp14:editId="2520FAD9">
                  <wp:simplePos x="0" y="0"/>
                  <wp:positionH relativeFrom="column">
                    <wp:posOffset>1362710</wp:posOffset>
                  </wp:positionH>
                  <wp:positionV relativeFrom="paragraph">
                    <wp:posOffset>920115</wp:posOffset>
                  </wp:positionV>
                  <wp:extent cx="3505200" cy="148590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04" w:rsidRPr="00487CEA">
              <w:rPr>
                <w:b/>
                <w:sz w:val="24"/>
                <w:szCs w:val="24"/>
              </w:rPr>
              <w:t>VIII. TÁC ĐỘNG LÊN NGƯỜI VÀ YÊU CẦU VỀ THIẾT BỊ BẢO VỆ CÁ NHÂN</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 xml:space="preserve">1. Các biện pháp hạn chế tiếp xúc cần thiết </w:t>
            </w:r>
            <w:r w:rsidRPr="00487CEA">
              <w:rPr>
                <w:sz w:val="24"/>
                <w:szCs w:val="24"/>
              </w:rPr>
              <w:t>(thông gió hoặc biện pháp giảm nồng độ hơi, khí trong khu vực làm việc, các biện pháp cách ly, hạn chế thời giờ làm việc …)</w:t>
            </w:r>
          </w:p>
          <w:p w:rsidR="007E0404" w:rsidRPr="00487CEA" w:rsidRDefault="007E0404" w:rsidP="002148A0">
            <w:pPr>
              <w:tabs>
                <w:tab w:val="left" w:leader="dot" w:pos="8460"/>
              </w:tabs>
              <w:spacing w:before="120"/>
              <w:rPr>
                <w:b/>
                <w:sz w:val="24"/>
                <w:szCs w:val="24"/>
              </w:rPr>
            </w:pPr>
            <w:r w:rsidRPr="00487CEA">
              <w:rPr>
                <w:b/>
                <w:sz w:val="24"/>
                <w:szCs w:val="24"/>
              </w:rPr>
              <w:t xml:space="preserve">2. Các phương tiện bảo hộ cá nhân khi làm việc </w:t>
            </w:r>
          </w:p>
          <w:p w:rsidR="007E0404" w:rsidRPr="00487CEA" w:rsidRDefault="004E4FAB" w:rsidP="002148A0">
            <w:pPr>
              <w:tabs>
                <w:tab w:val="left" w:leader="dot" w:pos="8460"/>
              </w:tabs>
              <w:spacing w:before="120"/>
              <w:rPr>
                <w:sz w:val="24"/>
                <w:szCs w:val="24"/>
              </w:rPr>
            </w:pPr>
            <w:r w:rsidRPr="00487CEA">
              <w:rPr>
                <w:sz w:val="24"/>
                <w:szCs w:val="24"/>
              </w:rPr>
              <w:t>- Bảo vệ mắt: Dùng mặt nạ che mặt và kính bảo hộ chống hóa chất, phải có khu vực rữa mắt và vòi sen</w:t>
            </w:r>
          </w:p>
          <w:p w:rsidR="007E0404" w:rsidRPr="00487CEA" w:rsidRDefault="004E4FAB" w:rsidP="002148A0">
            <w:pPr>
              <w:tabs>
                <w:tab w:val="left" w:leader="dot" w:pos="8460"/>
              </w:tabs>
              <w:spacing w:before="120"/>
              <w:rPr>
                <w:sz w:val="24"/>
                <w:szCs w:val="24"/>
              </w:rPr>
            </w:pPr>
            <w:r w:rsidRPr="00487CEA">
              <w:rPr>
                <w:sz w:val="24"/>
                <w:szCs w:val="24"/>
              </w:rPr>
              <w:t>- Bảo vệ thân thể: Mặc đồ bảo vệ, gồm ủng, găng tay, áo choàng, tạp dề… tránh cho cho hóa chất tiếp xúc với da.</w:t>
            </w:r>
          </w:p>
          <w:p w:rsidR="007E0404" w:rsidRPr="00487CEA" w:rsidRDefault="007E0404" w:rsidP="002148A0">
            <w:pPr>
              <w:tabs>
                <w:tab w:val="left" w:leader="dot" w:pos="8460"/>
              </w:tabs>
              <w:spacing w:before="120"/>
              <w:rPr>
                <w:sz w:val="24"/>
                <w:szCs w:val="24"/>
              </w:rPr>
            </w:pPr>
            <w:r w:rsidRPr="00487CEA">
              <w:rPr>
                <w:sz w:val="24"/>
                <w:szCs w:val="24"/>
              </w:rPr>
              <w:t>- Bảo vệ tay</w:t>
            </w:r>
            <w:r w:rsidR="00487CEA">
              <w:rPr>
                <w:sz w:val="24"/>
                <w:szCs w:val="24"/>
              </w:rPr>
              <w:t>:</w:t>
            </w:r>
            <w:r w:rsidR="004E4FAB" w:rsidRPr="00487CEA">
              <w:rPr>
                <w:b/>
                <w:bCs/>
                <w:sz w:val="24"/>
                <w:szCs w:val="24"/>
              </w:rPr>
              <w:t xml:space="preserve"> </w:t>
            </w:r>
            <w:r w:rsidR="004E4FAB" w:rsidRPr="00487CEA">
              <w:rPr>
                <w:bCs/>
                <w:sz w:val="24"/>
                <w:szCs w:val="24"/>
              </w:rPr>
              <w:t>mang găng tay cao su</w:t>
            </w:r>
          </w:p>
          <w:p w:rsidR="007E0404" w:rsidRPr="00487CEA" w:rsidRDefault="00487CEA" w:rsidP="002148A0">
            <w:pPr>
              <w:tabs>
                <w:tab w:val="left" w:leader="dot" w:pos="8460"/>
              </w:tabs>
              <w:spacing w:before="120"/>
              <w:rPr>
                <w:sz w:val="24"/>
                <w:szCs w:val="24"/>
              </w:rPr>
            </w:pPr>
            <w:r>
              <w:rPr>
                <w:sz w:val="24"/>
                <w:szCs w:val="24"/>
              </w:rPr>
              <w:t>- Bảo vệ chân:</w:t>
            </w:r>
            <w:r w:rsidR="004E4FAB" w:rsidRPr="00487CEA">
              <w:rPr>
                <w:bCs/>
                <w:sz w:val="24"/>
                <w:szCs w:val="24"/>
              </w:rPr>
              <w:t xml:space="preserve"> mang ủng</w:t>
            </w:r>
          </w:p>
          <w:p w:rsidR="007E0404" w:rsidRPr="00487CEA" w:rsidRDefault="007E0404" w:rsidP="002148A0">
            <w:pPr>
              <w:tabs>
                <w:tab w:val="left" w:leader="dot" w:pos="8460"/>
              </w:tabs>
              <w:spacing w:before="120"/>
              <w:rPr>
                <w:b/>
                <w:sz w:val="24"/>
                <w:szCs w:val="24"/>
              </w:rPr>
            </w:pPr>
            <w:r w:rsidRPr="00487CEA">
              <w:rPr>
                <w:b/>
                <w:sz w:val="24"/>
                <w:szCs w:val="24"/>
              </w:rPr>
              <w:t>3. Phương tiện bảo hộ trong trường hợp xử lý sự cố</w:t>
            </w:r>
            <w:r w:rsidR="00487CEA" w:rsidRPr="00487CEA">
              <w:rPr>
                <w:b/>
                <w:sz w:val="24"/>
                <w:szCs w:val="24"/>
              </w:rPr>
              <w:t xml:space="preserve">: </w:t>
            </w:r>
            <w:r w:rsidR="00625F45">
              <w:rPr>
                <w:sz w:val="24"/>
                <w:szCs w:val="24"/>
              </w:rPr>
              <w:t>trang bị bảo vệ cá nhân thích hợp, thông gió cưỡng bức.</w:t>
            </w:r>
          </w:p>
          <w:p w:rsidR="007E0404" w:rsidRPr="00487CEA" w:rsidRDefault="007E0404" w:rsidP="002148A0">
            <w:pPr>
              <w:tabs>
                <w:tab w:val="left" w:leader="dot" w:pos="8460"/>
              </w:tabs>
              <w:spacing w:before="120"/>
              <w:rPr>
                <w:sz w:val="24"/>
                <w:szCs w:val="24"/>
              </w:rPr>
            </w:pPr>
            <w:r w:rsidRPr="00487CEA">
              <w:rPr>
                <w:b/>
                <w:sz w:val="24"/>
                <w:szCs w:val="24"/>
              </w:rPr>
              <w:t xml:space="preserve">4. Các biện pháp vệ sinh </w:t>
            </w:r>
            <w:r w:rsidRPr="00487CEA">
              <w:rPr>
                <w:sz w:val="24"/>
                <w:szCs w:val="24"/>
              </w:rPr>
              <w:t>(tắm, khử độc…)</w:t>
            </w:r>
            <w:r w:rsidR="00487CEA" w:rsidRPr="00487CEA">
              <w:rPr>
                <w:sz w:val="24"/>
                <w:szCs w:val="24"/>
              </w:rPr>
              <w:t>: Tắm với nhiều nước sau khi sử dụng.</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IX. ĐẶC TÍNH LÝ, HÓA CỦA HÓA CHẤT</w:t>
            </w:r>
          </w:p>
        </w:tc>
      </w:tr>
      <w:tr w:rsidR="007E0404" w:rsidRPr="00487CEA" w:rsidTr="00064780">
        <w:trPr>
          <w:jc w:val="center"/>
        </w:trPr>
        <w:tc>
          <w:tcPr>
            <w:tcW w:w="4094" w:type="dxa"/>
            <w:gridSpan w:val="5"/>
            <w:vAlign w:val="center"/>
          </w:tcPr>
          <w:p w:rsidR="007E0404" w:rsidRPr="00487CEA" w:rsidRDefault="007E0404" w:rsidP="002148A0">
            <w:pPr>
              <w:tabs>
                <w:tab w:val="left" w:leader="dot" w:pos="8460"/>
              </w:tabs>
              <w:spacing w:before="120"/>
              <w:rPr>
                <w:sz w:val="24"/>
                <w:szCs w:val="24"/>
              </w:rPr>
            </w:pPr>
            <w:r w:rsidRPr="00487CEA">
              <w:rPr>
                <w:sz w:val="24"/>
                <w:szCs w:val="24"/>
              </w:rPr>
              <w:t>Trạng thái vật lý</w:t>
            </w:r>
            <w:r w:rsidR="00625F45">
              <w:rPr>
                <w:sz w:val="24"/>
                <w:szCs w:val="24"/>
              </w:rPr>
              <w:t>: tinh thể rắn</w:t>
            </w:r>
          </w:p>
        </w:tc>
        <w:tc>
          <w:tcPr>
            <w:tcW w:w="6599" w:type="dxa"/>
            <w:gridSpan w:val="12"/>
            <w:vAlign w:val="center"/>
          </w:tcPr>
          <w:p w:rsidR="007E0404" w:rsidRPr="00487CEA" w:rsidRDefault="007E0404" w:rsidP="00625F45">
            <w:pPr>
              <w:tabs>
                <w:tab w:val="left" w:leader="dot" w:pos="8460"/>
              </w:tabs>
              <w:spacing w:before="120"/>
              <w:rPr>
                <w:sz w:val="24"/>
                <w:szCs w:val="24"/>
              </w:rPr>
            </w:pPr>
            <w:r w:rsidRPr="00487CEA">
              <w:rPr>
                <w:sz w:val="24"/>
                <w:szCs w:val="24"/>
              </w:rPr>
              <w:t>Điểm sôi (</w:t>
            </w:r>
            <w:r w:rsidRPr="00487CEA">
              <w:rPr>
                <w:sz w:val="24"/>
                <w:szCs w:val="24"/>
                <w:vertAlign w:val="superscript"/>
              </w:rPr>
              <w:t>0</w:t>
            </w:r>
            <w:r w:rsidRPr="00487CEA">
              <w:rPr>
                <w:sz w:val="24"/>
                <w:szCs w:val="24"/>
              </w:rPr>
              <w:t>C)</w:t>
            </w:r>
            <w:r w:rsidR="00AF3164" w:rsidRPr="00487CEA">
              <w:rPr>
                <w:sz w:val="24"/>
                <w:szCs w:val="24"/>
              </w:rPr>
              <w:t xml:space="preserve">: </w:t>
            </w:r>
            <w:r w:rsidR="00625F45">
              <w:rPr>
                <w:sz w:val="24"/>
                <w:szCs w:val="24"/>
              </w:rPr>
              <w:t>phân huỷ</w:t>
            </w:r>
          </w:p>
        </w:tc>
      </w:tr>
      <w:tr w:rsidR="007E0404" w:rsidRPr="00487CEA" w:rsidTr="00064780">
        <w:trPr>
          <w:jc w:val="center"/>
        </w:trPr>
        <w:tc>
          <w:tcPr>
            <w:tcW w:w="4094" w:type="dxa"/>
            <w:gridSpan w:val="5"/>
            <w:vAlign w:val="center"/>
          </w:tcPr>
          <w:p w:rsidR="007E0404" w:rsidRPr="00487CEA" w:rsidRDefault="007E0404" w:rsidP="00505C4A">
            <w:pPr>
              <w:tabs>
                <w:tab w:val="left" w:leader="dot" w:pos="8460"/>
              </w:tabs>
              <w:spacing w:before="120"/>
              <w:rPr>
                <w:sz w:val="24"/>
                <w:szCs w:val="24"/>
              </w:rPr>
            </w:pPr>
            <w:r w:rsidRPr="00487CEA">
              <w:rPr>
                <w:sz w:val="24"/>
                <w:szCs w:val="24"/>
              </w:rPr>
              <w:t>Màu sắc</w:t>
            </w:r>
            <w:r w:rsidR="00AF3164" w:rsidRPr="00487CEA">
              <w:rPr>
                <w:sz w:val="24"/>
                <w:szCs w:val="24"/>
              </w:rPr>
              <w:t xml:space="preserve">: </w:t>
            </w:r>
            <w:r w:rsidR="00505C4A">
              <w:rPr>
                <w:sz w:val="24"/>
                <w:szCs w:val="24"/>
              </w:rPr>
              <w:t>trắng</w:t>
            </w:r>
          </w:p>
        </w:tc>
        <w:tc>
          <w:tcPr>
            <w:tcW w:w="6599" w:type="dxa"/>
            <w:gridSpan w:val="12"/>
            <w:vAlign w:val="center"/>
          </w:tcPr>
          <w:p w:rsidR="007E0404" w:rsidRPr="00487CEA" w:rsidRDefault="007E0404" w:rsidP="00505C4A">
            <w:pPr>
              <w:tabs>
                <w:tab w:val="left" w:leader="dot" w:pos="8460"/>
              </w:tabs>
              <w:spacing w:before="120"/>
              <w:rPr>
                <w:sz w:val="24"/>
                <w:szCs w:val="24"/>
              </w:rPr>
            </w:pPr>
            <w:r w:rsidRPr="00487CEA">
              <w:rPr>
                <w:sz w:val="24"/>
                <w:szCs w:val="24"/>
              </w:rPr>
              <w:t>Điểm nóng chảy (</w:t>
            </w:r>
            <w:r w:rsidRPr="00487CEA">
              <w:rPr>
                <w:sz w:val="24"/>
                <w:szCs w:val="24"/>
                <w:vertAlign w:val="superscript"/>
              </w:rPr>
              <w:t>0</w:t>
            </w:r>
            <w:r w:rsidRPr="00487CEA">
              <w:rPr>
                <w:sz w:val="24"/>
                <w:szCs w:val="24"/>
              </w:rPr>
              <w:t>C)</w:t>
            </w:r>
            <w:r w:rsidR="00EC76B4">
              <w:rPr>
                <w:sz w:val="24"/>
                <w:szCs w:val="24"/>
              </w:rPr>
              <w:t xml:space="preserve">: </w:t>
            </w:r>
            <w:r w:rsidR="00505C4A">
              <w:rPr>
                <w:sz w:val="24"/>
                <w:szCs w:val="24"/>
              </w:rPr>
              <w:t>57,4</w:t>
            </w:r>
          </w:p>
        </w:tc>
      </w:tr>
      <w:tr w:rsidR="007E0404" w:rsidRPr="00487CEA" w:rsidTr="00064780">
        <w:trPr>
          <w:jc w:val="center"/>
        </w:trPr>
        <w:tc>
          <w:tcPr>
            <w:tcW w:w="4094" w:type="dxa"/>
            <w:gridSpan w:val="5"/>
            <w:vAlign w:val="center"/>
          </w:tcPr>
          <w:p w:rsidR="007E0404" w:rsidRPr="00487CEA" w:rsidRDefault="007E0404" w:rsidP="002148A0">
            <w:pPr>
              <w:tabs>
                <w:tab w:val="left" w:leader="dot" w:pos="8460"/>
              </w:tabs>
              <w:spacing w:before="120"/>
              <w:rPr>
                <w:sz w:val="24"/>
                <w:szCs w:val="24"/>
              </w:rPr>
            </w:pPr>
            <w:r w:rsidRPr="00487CEA">
              <w:rPr>
                <w:sz w:val="24"/>
                <w:szCs w:val="24"/>
              </w:rPr>
              <w:t>Mùi đặc trưng</w:t>
            </w:r>
            <w:r w:rsidR="00625F45">
              <w:rPr>
                <w:sz w:val="24"/>
                <w:szCs w:val="24"/>
              </w:rPr>
              <w:t>: không mùi</w:t>
            </w:r>
          </w:p>
        </w:tc>
        <w:tc>
          <w:tcPr>
            <w:tcW w:w="6599" w:type="dxa"/>
            <w:gridSpan w:val="12"/>
            <w:vAlign w:val="center"/>
          </w:tcPr>
          <w:p w:rsidR="007E0404" w:rsidRPr="00487CEA" w:rsidRDefault="007E0404" w:rsidP="002148A0">
            <w:pPr>
              <w:tabs>
                <w:tab w:val="left" w:leader="dot" w:pos="8460"/>
              </w:tabs>
              <w:spacing w:before="120"/>
              <w:rPr>
                <w:sz w:val="24"/>
                <w:szCs w:val="24"/>
              </w:rPr>
            </w:pPr>
            <w:r w:rsidRPr="00487CEA">
              <w:rPr>
                <w:sz w:val="24"/>
                <w:szCs w:val="24"/>
              </w:rPr>
              <w:t>Điểm bùng cháy (</w:t>
            </w:r>
            <w:r w:rsidRPr="00487CEA">
              <w:rPr>
                <w:sz w:val="24"/>
                <w:szCs w:val="24"/>
                <w:vertAlign w:val="superscript"/>
              </w:rPr>
              <w:t>0</w:t>
            </w:r>
            <w:r w:rsidRPr="00487CEA">
              <w:rPr>
                <w:sz w:val="24"/>
                <w:szCs w:val="24"/>
              </w:rPr>
              <w:t xml:space="preserve">C) (Flash point) theo phương pháp xác định </w:t>
            </w:r>
          </w:p>
        </w:tc>
      </w:tr>
      <w:tr w:rsidR="007E0404" w:rsidRPr="00487CEA" w:rsidTr="00064780">
        <w:trPr>
          <w:jc w:val="center"/>
        </w:trPr>
        <w:tc>
          <w:tcPr>
            <w:tcW w:w="4094" w:type="dxa"/>
            <w:gridSpan w:val="5"/>
            <w:vAlign w:val="center"/>
          </w:tcPr>
          <w:p w:rsidR="007E0404" w:rsidRPr="00487CEA" w:rsidRDefault="007E0404" w:rsidP="002148A0">
            <w:pPr>
              <w:tabs>
                <w:tab w:val="left" w:leader="dot" w:pos="8460"/>
              </w:tabs>
              <w:spacing w:before="120"/>
              <w:rPr>
                <w:sz w:val="24"/>
                <w:szCs w:val="24"/>
              </w:rPr>
            </w:pPr>
            <w:r w:rsidRPr="00487CEA">
              <w:rPr>
                <w:sz w:val="24"/>
                <w:szCs w:val="24"/>
              </w:rPr>
              <w:t>Áp suất hóa hơi (mm Hg) ở nhiệt độ, áp suất tiêu chuẩn</w:t>
            </w:r>
          </w:p>
        </w:tc>
        <w:tc>
          <w:tcPr>
            <w:tcW w:w="6599" w:type="dxa"/>
            <w:gridSpan w:val="12"/>
            <w:vAlign w:val="center"/>
          </w:tcPr>
          <w:p w:rsidR="007E0404" w:rsidRPr="00487CEA" w:rsidRDefault="007E0404" w:rsidP="002148A0">
            <w:pPr>
              <w:tabs>
                <w:tab w:val="left" w:leader="dot" w:pos="8460"/>
              </w:tabs>
              <w:spacing w:before="120"/>
              <w:rPr>
                <w:sz w:val="24"/>
                <w:szCs w:val="24"/>
              </w:rPr>
            </w:pPr>
            <w:r w:rsidRPr="00487CEA">
              <w:rPr>
                <w:sz w:val="24"/>
                <w:szCs w:val="24"/>
              </w:rPr>
              <w:t>Nhiệt độ tự cháy (</w:t>
            </w:r>
            <w:r w:rsidRPr="00487CEA">
              <w:rPr>
                <w:sz w:val="24"/>
                <w:szCs w:val="24"/>
                <w:vertAlign w:val="superscript"/>
              </w:rPr>
              <w:t>0</w:t>
            </w:r>
            <w:r w:rsidRPr="00487CEA">
              <w:rPr>
                <w:sz w:val="24"/>
                <w:szCs w:val="24"/>
              </w:rPr>
              <w:t>C)</w:t>
            </w:r>
          </w:p>
        </w:tc>
      </w:tr>
      <w:tr w:rsidR="007E0404" w:rsidRPr="00487CEA" w:rsidTr="00064780">
        <w:trPr>
          <w:jc w:val="center"/>
        </w:trPr>
        <w:tc>
          <w:tcPr>
            <w:tcW w:w="4094" w:type="dxa"/>
            <w:gridSpan w:val="5"/>
            <w:vAlign w:val="center"/>
          </w:tcPr>
          <w:p w:rsidR="007E0404" w:rsidRPr="00487CEA" w:rsidRDefault="007E0404" w:rsidP="002148A0">
            <w:pPr>
              <w:tabs>
                <w:tab w:val="left" w:leader="dot" w:pos="8460"/>
              </w:tabs>
              <w:spacing w:before="120"/>
              <w:rPr>
                <w:sz w:val="24"/>
                <w:szCs w:val="24"/>
              </w:rPr>
            </w:pPr>
            <w:r w:rsidRPr="00487CEA">
              <w:rPr>
                <w:sz w:val="24"/>
                <w:szCs w:val="24"/>
              </w:rPr>
              <w:t xml:space="preserve">Tỷ trọng hơi (Không khí = 1) ở nhiệt độ, áp suất tiêu chuẩn </w:t>
            </w:r>
          </w:p>
        </w:tc>
        <w:tc>
          <w:tcPr>
            <w:tcW w:w="6599" w:type="dxa"/>
            <w:gridSpan w:val="12"/>
            <w:vAlign w:val="center"/>
          </w:tcPr>
          <w:p w:rsidR="007E0404" w:rsidRPr="00487CEA" w:rsidRDefault="007E0404" w:rsidP="002148A0">
            <w:pPr>
              <w:tabs>
                <w:tab w:val="left" w:leader="dot" w:pos="8460"/>
              </w:tabs>
              <w:spacing w:before="120"/>
              <w:rPr>
                <w:sz w:val="24"/>
                <w:szCs w:val="24"/>
              </w:rPr>
            </w:pPr>
            <w:r w:rsidRPr="00487CEA">
              <w:rPr>
                <w:sz w:val="24"/>
                <w:szCs w:val="24"/>
              </w:rPr>
              <w:t>Giới hạn nồng độ cháy, nổ trên (% hỗn hợp với không khí)</w:t>
            </w:r>
          </w:p>
        </w:tc>
      </w:tr>
      <w:tr w:rsidR="007E0404" w:rsidRPr="00487CEA" w:rsidTr="00064780">
        <w:trPr>
          <w:jc w:val="center"/>
        </w:trPr>
        <w:tc>
          <w:tcPr>
            <w:tcW w:w="4094" w:type="dxa"/>
            <w:gridSpan w:val="5"/>
            <w:vAlign w:val="center"/>
          </w:tcPr>
          <w:p w:rsidR="007E0404" w:rsidRPr="00487CEA" w:rsidRDefault="007E0404" w:rsidP="00505C4A">
            <w:pPr>
              <w:tabs>
                <w:tab w:val="left" w:leader="dot" w:pos="8460"/>
              </w:tabs>
              <w:spacing w:before="120"/>
              <w:rPr>
                <w:sz w:val="24"/>
                <w:szCs w:val="24"/>
              </w:rPr>
            </w:pPr>
            <w:r w:rsidRPr="00487CEA">
              <w:rPr>
                <w:sz w:val="24"/>
                <w:szCs w:val="24"/>
              </w:rPr>
              <w:t>Độ hòa tan trong nước</w:t>
            </w:r>
            <w:r w:rsidR="00AF3164" w:rsidRPr="00487CEA">
              <w:rPr>
                <w:sz w:val="24"/>
                <w:szCs w:val="24"/>
              </w:rPr>
              <w:t xml:space="preserve">: </w:t>
            </w:r>
            <w:r w:rsidR="00505C4A">
              <w:rPr>
                <w:sz w:val="24"/>
                <w:szCs w:val="24"/>
              </w:rPr>
              <w:t>85</w:t>
            </w:r>
            <w:r w:rsidR="00625F45">
              <w:rPr>
                <w:sz w:val="24"/>
                <w:szCs w:val="24"/>
              </w:rPr>
              <w:t>0g/l H</w:t>
            </w:r>
            <w:r w:rsidR="00625F45" w:rsidRPr="00625F45">
              <w:rPr>
                <w:sz w:val="24"/>
                <w:szCs w:val="24"/>
                <w:vertAlign w:val="subscript"/>
              </w:rPr>
              <w:t>2</w:t>
            </w:r>
            <w:r w:rsidR="00625F45">
              <w:rPr>
                <w:sz w:val="24"/>
                <w:szCs w:val="24"/>
              </w:rPr>
              <w:t xml:space="preserve">O ở </w:t>
            </w:r>
            <w:r w:rsidR="00505C4A">
              <w:rPr>
                <w:sz w:val="24"/>
                <w:szCs w:val="24"/>
              </w:rPr>
              <w:t>20</w:t>
            </w:r>
            <w:r w:rsidR="00625F45" w:rsidRPr="00625F45">
              <w:rPr>
                <w:sz w:val="24"/>
                <w:szCs w:val="24"/>
                <w:vertAlign w:val="superscript"/>
              </w:rPr>
              <w:t>0</w:t>
            </w:r>
            <w:r w:rsidR="00625F45">
              <w:rPr>
                <w:sz w:val="24"/>
                <w:szCs w:val="24"/>
              </w:rPr>
              <w:t>C</w:t>
            </w:r>
          </w:p>
        </w:tc>
        <w:tc>
          <w:tcPr>
            <w:tcW w:w="6599" w:type="dxa"/>
            <w:gridSpan w:val="12"/>
            <w:vAlign w:val="center"/>
          </w:tcPr>
          <w:p w:rsidR="007E0404" w:rsidRPr="00487CEA" w:rsidRDefault="007E0404" w:rsidP="002148A0">
            <w:pPr>
              <w:tabs>
                <w:tab w:val="left" w:leader="dot" w:pos="8460"/>
              </w:tabs>
              <w:spacing w:before="120"/>
              <w:rPr>
                <w:sz w:val="24"/>
                <w:szCs w:val="24"/>
              </w:rPr>
            </w:pPr>
            <w:r w:rsidRPr="00487CEA">
              <w:rPr>
                <w:sz w:val="24"/>
                <w:szCs w:val="24"/>
              </w:rPr>
              <w:t>Giới hạn nồng độ cháy, nổ dưới (% hỗn hợp với không khí)</w:t>
            </w:r>
          </w:p>
        </w:tc>
      </w:tr>
      <w:tr w:rsidR="007E0404" w:rsidRPr="00487CEA" w:rsidTr="00064780">
        <w:trPr>
          <w:jc w:val="center"/>
        </w:trPr>
        <w:tc>
          <w:tcPr>
            <w:tcW w:w="4094" w:type="dxa"/>
            <w:gridSpan w:val="5"/>
            <w:vAlign w:val="center"/>
          </w:tcPr>
          <w:p w:rsidR="007E0404" w:rsidRPr="00487CEA" w:rsidRDefault="007E0404" w:rsidP="00505C4A">
            <w:pPr>
              <w:tabs>
                <w:tab w:val="left" w:leader="dot" w:pos="8460"/>
              </w:tabs>
              <w:spacing w:before="120"/>
              <w:rPr>
                <w:sz w:val="24"/>
                <w:szCs w:val="24"/>
              </w:rPr>
            </w:pPr>
            <w:r w:rsidRPr="00487CEA">
              <w:rPr>
                <w:sz w:val="24"/>
                <w:szCs w:val="24"/>
              </w:rPr>
              <w:t>Độ PH</w:t>
            </w:r>
            <w:r w:rsidR="00EC76B4">
              <w:rPr>
                <w:sz w:val="24"/>
                <w:szCs w:val="24"/>
              </w:rPr>
              <w:t xml:space="preserve">: </w:t>
            </w:r>
            <w:r w:rsidR="00625F45">
              <w:rPr>
                <w:sz w:val="24"/>
                <w:szCs w:val="24"/>
              </w:rPr>
              <w:t xml:space="preserve">pH dung dịch </w:t>
            </w:r>
            <w:r w:rsidR="00505C4A">
              <w:rPr>
                <w:sz w:val="24"/>
                <w:szCs w:val="24"/>
              </w:rPr>
              <w:t>0,1M</w:t>
            </w:r>
            <w:r w:rsidR="00625F45">
              <w:rPr>
                <w:sz w:val="24"/>
                <w:szCs w:val="24"/>
              </w:rPr>
              <w:t xml:space="preserve"> = </w:t>
            </w:r>
            <w:r w:rsidR="00505C4A">
              <w:rPr>
                <w:sz w:val="24"/>
                <w:szCs w:val="24"/>
              </w:rPr>
              <w:t>4,5</w:t>
            </w:r>
          </w:p>
        </w:tc>
        <w:tc>
          <w:tcPr>
            <w:tcW w:w="6599" w:type="dxa"/>
            <w:gridSpan w:val="12"/>
            <w:vAlign w:val="center"/>
          </w:tcPr>
          <w:p w:rsidR="007E0404" w:rsidRPr="00487CEA" w:rsidRDefault="007E0404" w:rsidP="002148A0">
            <w:pPr>
              <w:tabs>
                <w:tab w:val="left" w:leader="dot" w:pos="8460"/>
              </w:tabs>
              <w:spacing w:before="120"/>
              <w:rPr>
                <w:sz w:val="24"/>
                <w:szCs w:val="24"/>
              </w:rPr>
            </w:pPr>
            <w:r w:rsidRPr="00487CEA">
              <w:rPr>
                <w:sz w:val="24"/>
                <w:szCs w:val="24"/>
              </w:rPr>
              <w:t>Tỷ lệ hóa hơi</w:t>
            </w:r>
          </w:p>
        </w:tc>
      </w:tr>
      <w:tr w:rsidR="007E0404" w:rsidRPr="00487CEA" w:rsidTr="00064780">
        <w:trPr>
          <w:jc w:val="center"/>
        </w:trPr>
        <w:tc>
          <w:tcPr>
            <w:tcW w:w="4094" w:type="dxa"/>
            <w:gridSpan w:val="5"/>
            <w:vAlign w:val="center"/>
          </w:tcPr>
          <w:p w:rsidR="007E0404" w:rsidRPr="00487CEA" w:rsidRDefault="007E0404" w:rsidP="00505C4A">
            <w:pPr>
              <w:tabs>
                <w:tab w:val="left" w:leader="dot" w:pos="8460"/>
              </w:tabs>
              <w:spacing w:before="120"/>
              <w:rPr>
                <w:sz w:val="24"/>
                <w:szCs w:val="24"/>
              </w:rPr>
            </w:pPr>
            <w:r w:rsidRPr="00487CEA">
              <w:rPr>
                <w:sz w:val="24"/>
                <w:szCs w:val="24"/>
              </w:rPr>
              <w:lastRenderedPageBreak/>
              <w:t>Khối lượng riêng (kg/m</w:t>
            </w:r>
            <w:r w:rsidRPr="00487CEA">
              <w:rPr>
                <w:sz w:val="24"/>
                <w:szCs w:val="24"/>
                <w:vertAlign w:val="superscript"/>
              </w:rPr>
              <w:t>3</w:t>
            </w:r>
            <w:r w:rsidRPr="00487CEA">
              <w:rPr>
                <w:sz w:val="24"/>
                <w:szCs w:val="24"/>
              </w:rPr>
              <w:t>)</w:t>
            </w:r>
            <w:r w:rsidR="00EC76B4">
              <w:rPr>
                <w:sz w:val="24"/>
                <w:szCs w:val="24"/>
              </w:rPr>
              <w:t xml:space="preserve">: </w:t>
            </w:r>
            <w:r w:rsidR="00505C4A">
              <w:rPr>
                <w:sz w:val="24"/>
                <w:szCs w:val="24"/>
              </w:rPr>
              <w:t>1.91</w:t>
            </w:r>
            <w:r w:rsidR="00625F45">
              <w:rPr>
                <w:sz w:val="24"/>
                <w:szCs w:val="24"/>
              </w:rPr>
              <w:t>0 kg/m3</w:t>
            </w:r>
          </w:p>
        </w:tc>
        <w:tc>
          <w:tcPr>
            <w:tcW w:w="6599" w:type="dxa"/>
            <w:gridSpan w:val="12"/>
            <w:vAlign w:val="center"/>
          </w:tcPr>
          <w:p w:rsidR="007E0404" w:rsidRPr="00487CEA" w:rsidRDefault="007E0404" w:rsidP="002148A0">
            <w:pPr>
              <w:tabs>
                <w:tab w:val="left" w:leader="dot" w:pos="8460"/>
              </w:tabs>
              <w:spacing w:before="120"/>
              <w:rPr>
                <w:sz w:val="24"/>
                <w:szCs w:val="24"/>
              </w:rPr>
            </w:pPr>
            <w:r w:rsidRPr="00487CEA">
              <w:rPr>
                <w:sz w:val="24"/>
                <w:szCs w:val="24"/>
              </w:rPr>
              <w:t>Các tính chất khác nếu có</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X. MỨC ỔN ĐỊNH VÀ KHẢ NĂNG HOẠT ĐỘNG CỦA HÓA CHẤT</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 xml:space="preserve">1. Tính ổn định </w:t>
            </w:r>
            <w:r w:rsidRPr="00487CEA">
              <w:rPr>
                <w:sz w:val="24"/>
                <w:szCs w:val="24"/>
              </w:rPr>
              <w:t>(độ bền nhiệt, độ nhạy với tác nhân ma sát, va đập…)</w:t>
            </w:r>
          </w:p>
          <w:p w:rsidR="007E0404" w:rsidRPr="00487CEA" w:rsidRDefault="007E0404" w:rsidP="002148A0">
            <w:pPr>
              <w:tabs>
                <w:tab w:val="left" w:leader="dot" w:pos="8460"/>
              </w:tabs>
              <w:spacing w:before="120"/>
              <w:rPr>
                <w:b/>
                <w:sz w:val="24"/>
                <w:szCs w:val="24"/>
              </w:rPr>
            </w:pPr>
            <w:r w:rsidRPr="00487CEA">
              <w:rPr>
                <w:b/>
                <w:sz w:val="24"/>
                <w:szCs w:val="24"/>
              </w:rPr>
              <w:t>2. Khả năng phản ứng:</w:t>
            </w:r>
          </w:p>
          <w:p w:rsidR="007E0404" w:rsidRPr="00625F45" w:rsidRDefault="007E0404" w:rsidP="002148A0">
            <w:pPr>
              <w:tabs>
                <w:tab w:val="left" w:leader="dot" w:pos="8460"/>
              </w:tabs>
              <w:spacing w:before="120"/>
              <w:rPr>
                <w:sz w:val="24"/>
                <w:szCs w:val="24"/>
              </w:rPr>
            </w:pPr>
            <w:r w:rsidRPr="00487CEA">
              <w:rPr>
                <w:sz w:val="24"/>
                <w:szCs w:val="24"/>
              </w:rPr>
              <w:t xml:space="preserve">- Phản ứng phân hủy </w:t>
            </w:r>
            <w:r w:rsidR="00505C4A">
              <w:rPr>
                <w:sz w:val="24"/>
                <w:szCs w:val="24"/>
              </w:rPr>
              <w:t xml:space="preserve">từ </w:t>
            </w:r>
            <w:r w:rsidR="00625F45">
              <w:rPr>
                <w:sz w:val="24"/>
                <w:szCs w:val="24"/>
              </w:rPr>
              <w:t>1</w:t>
            </w:r>
            <w:r w:rsidR="00505C4A">
              <w:rPr>
                <w:sz w:val="24"/>
                <w:szCs w:val="24"/>
              </w:rPr>
              <w:t>8</w:t>
            </w:r>
            <w:r w:rsidR="00625F45">
              <w:rPr>
                <w:sz w:val="24"/>
                <w:szCs w:val="24"/>
              </w:rPr>
              <w:t>0</w:t>
            </w:r>
            <w:r w:rsidR="00625F45" w:rsidRPr="00625F45">
              <w:rPr>
                <w:sz w:val="24"/>
                <w:szCs w:val="24"/>
                <w:vertAlign w:val="superscript"/>
              </w:rPr>
              <w:t>0</w:t>
            </w:r>
            <w:r w:rsidR="00625F45">
              <w:rPr>
                <w:sz w:val="24"/>
                <w:szCs w:val="24"/>
              </w:rPr>
              <w:t>C chuyển thành Na</w:t>
            </w:r>
            <w:r w:rsidR="00505C4A" w:rsidRPr="00505C4A">
              <w:rPr>
                <w:sz w:val="24"/>
                <w:szCs w:val="24"/>
                <w:vertAlign w:val="subscript"/>
              </w:rPr>
              <w:t>2</w:t>
            </w:r>
            <w:r w:rsidR="00505C4A">
              <w:rPr>
                <w:sz w:val="24"/>
                <w:szCs w:val="24"/>
              </w:rPr>
              <w:t>H</w:t>
            </w:r>
            <w:r w:rsidR="00505C4A" w:rsidRPr="00505C4A">
              <w:rPr>
                <w:sz w:val="24"/>
                <w:szCs w:val="24"/>
                <w:vertAlign w:val="subscript"/>
              </w:rPr>
              <w:t>2</w:t>
            </w:r>
            <w:r w:rsidR="00625F45">
              <w:rPr>
                <w:sz w:val="24"/>
                <w:szCs w:val="24"/>
              </w:rPr>
              <w:t>P</w:t>
            </w:r>
            <w:r w:rsidR="00625F45" w:rsidRPr="00625F45">
              <w:rPr>
                <w:sz w:val="24"/>
                <w:szCs w:val="24"/>
                <w:vertAlign w:val="subscript"/>
              </w:rPr>
              <w:t>2</w:t>
            </w:r>
            <w:r w:rsidR="00625F45">
              <w:rPr>
                <w:sz w:val="24"/>
                <w:szCs w:val="24"/>
              </w:rPr>
              <w:t>O</w:t>
            </w:r>
            <w:r w:rsidR="00625F45" w:rsidRPr="00625F45">
              <w:rPr>
                <w:sz w:val="24"/>
                <w:szCs w:val="24"/>
                <w:vertAlign w:val="subscript"/>
              </w:rPr>
              <w:t>7</w:t>
            </w:r>
            <w:r w:rsidR="00625F45">
              <w:rPr>
                <w:sz w:val="24"/>
                <w:szCs w:val="24"/>
              </w:rPr>
              <w:t xml:space="preserve">. Đốt nóng trên </w:t>
            </w:r>
            <w:r w:rsidR="00505C4A">
              <w:rPr>
                <w:sz w:val="24"/>
                <w:szCs w:val="24"/>
              </w:rPr>
              <w:t>6</w:t>
            </w:r>
            <w:r w:rsidR="00625F45">
              <w:rPr>
                <w:sz w:val="24"/>
                <w:szCs w:val="24"/>
              </w:rPr>
              <w:t>00</w:t>
            </w:r>
            <w:r w:rsidR="00625F45" w:rsidRPr="00625F45">
              <w:rPr>
                <w:sz w:val="24"/>
                <w:szCs w:val="24"/>
                <w:vertAlign w:val="superscript"/>
              </w:rPr>
              <w:t>0</w:t>
            </w:r>
            <w:r w:rsidR="00625F45">
              <w:rPr>
                <w:sz w:val="24"/>
                <w:szCs w:val="24"/>
              </w:rPr>
              <w:t xml:space="preserve">C </w:t>
            </w:r>
            <w:r w:rsidR="00505C4A">
              <w:rPr>
                <w:sz w:val="24"/>
                <w:szCs w:val="24"/>
              </w:rPr>
              <w:t xml:space="preserve">tạo ra thuỷ tinh natri metaphốtphát hoặc chuyển thành </w:t>
            </w:r>
            <w:r w:rsidR="00625F45">
              <w:rPr>
                <w:sz w:val="24"/>
                <w:szCs w:val="24"/>
              </w:rPr>
              <w:t xml:space="preserve">oxít natri và phốt pho. </w:t>
            </w:r>
          </w:p>
          <w:p w:rsidR="007E0404" w:rsidRPr="00487CEA" w:rsidRDefault="003D692A" w:rsidP="002148A0">
            <w:pPr>
              <w:tabs>
                <w:tab w:val="left" w:leader="dot" w:pos="8460"/>
              </w:tabs>
              <w:spacing w:before="120"/>
              <w:rPr>
                <w:sz w:val="24"/>
                <w:szCs w:val="24"/>
              </w:rPr>
            </w:pPr>
            <w:r>
              <w:rPr>
                <w:sz w:val="24"/>
                <w:szCs w:val="24"/>
              </w:rPr>
              <w:t>- Các phản ứng nguy hiểm: phản ứng và toả nhiệt với axít</w:t>
            </w:r>
            <w:r w:rsidR="00505C4A">
              <w:rPr>
                <w:sz w:val="24"/>
                <w:szCs w:val="24"/>
              </w:rPr>
              <w:t>, kiềm</w:t>
            </w:r>
            <w:r>
              <w:rPr>
                <w:sz w:val="24"/>
                <w:szCs w:val="24"/>
              </w:rPr>
              <w:t>.</w:t>
            </w:r>
            <w:r w:rsidR="005B6032" w:rsidRPr="005B6032">
              <w:rPr>
                <w:rFonts w:ascii="Calibri" w:hAnsi="Calibri"/>
                <w:noProof/>
                <w:sz w:val="22"/>
                <w:szCs w:val="22"/>
              </w:rPr>
              <w:t xml:space="preserve"> </w:t>
            </w:r>
          </w:p>
          <w:p w:rsidR="007E0404" w:rsidRPr="00487CEA" w:rsidRDefault="007E0404" w:rsidP="002148A0">
            <w:pPr>
              <w:tabs>
                <w:tab w:val="left" w:leader="dot" w:pos="8460"/>
              </w:tabs>
              <w:spacing w:before="120"/>
              <w:rPr>
                <w:sz w:val="24"/>
                <w:szCs w:val="24"/>
              </w:rPr>
            </w:pPr>
            <w:r w:rsidRPr="00487CEA">
              <w:rPr>
                <w:sz w:val="24"/>
                <w:szCs w:val="24"/>
              </w:rPr>
              <w:t xml:space="preserve">- Các chất </w:t>
            </w:r>
            <w:r w:rsidR="003D692A">
              <w:rPr>
                <w:sz w:val="24"/>
                <w:szCs w:val="24"/>
              </w:rPr>
              <w:t xml:space="preserve">xung khắc: các axít mạnh, </w:t>
            </w:r>
            <w:r w:rsidR="00505C4A">
              <w:rPr>
                <w:sz w:val="24"/>
                <w:szCs w:val="24"/>
              </w:rPr>
              <w:t>kiềm</w:t>
            </w:r>
            <w:r w:rsidR="003D692A">
              <w:rPr>
                <w:sz w:val="24"/>
                <w:szCs w:val="24"/>
              </w:rPr>
              <w:t>,</w:t>
            </w:r>
            <w:r w:rsidR="00505C4A">
              <w:rPr>
                <w:sz w:val="24"/>
                <w:szCs w:val="24"/>
              </w:rPr>
              <w:t xml:space="preserve"> chất oxy hoá mạnh, </w:t>
            </w:r>
            <w:r w:rsidR="003D692A">
              <w:rPr>
                <w:sz w:val="24"/>
                <w:szCs w:val="24"/>
              </w:rPr>
              <w:t xml:space="preserve">magnhê, </w:t>
            </w:r>
            <w:r w:rsidR="00505C4A">
              <w:rPr>
                <w:sz w:val="24"/>
                <w:szCs w:val="24"/>
              </w:rPr>
              <w:t>methenamin, cacbonat</w:t>
            </w:r>
          </w:p>
          <w:p w:rsidR="007E0404" w:rsidRPr="00487CEA" w:rsidRDefault="007E0404" w:rsidP="002148A0">
            <w:pPr>
              <w:tabs>
                <w:tab w:val="left" w:leader="dot" w:pos="8460"/>
              </w:tabs>
              <w:spacing w:before="120"/>
              <w:rPr>
                <w:sz w:val="24"/>
                <w:szCs w:val="24"/>
              </w:rPr>
            </w:pPr>
            <w:r w:rsidRPr="00487CEA">
              <w:rPr>
                <w:sz w:val="24"/>
                <w:szCs w:val="24"/>
              </w:rPr>
              <w:t>- Phản ứng trùng hợp.</w:t>
            </w:r>
          </w:p>
        </w:tc>
      </w:tr>
      <w:tr w:rsidR="007E0404" w:rsidRPr="00487CEA" w:rsidTr="00064780">
        <w:trPr>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XI. THÔNG TIN VỀ ĐỘC TÍNH</w:t>
            </w:r>
          </w:p>
        </w:tc>
      </w:tr>
      <w:tr w:rsidR="00064780" w:rsidRPr="00487CEA" w:rsidTr="00064780">
        <w:trPr>
          <w:jc w:val="center"/>
        </w:trPr>
        <w:tc>
          <w:tcPr>
            <w:tcW w:w="1423" w:type="dxa"/>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Tên thành phần</w:t>
            </w:r>
          </w:p>
        </w:tc>
        <w:tc>
          <w:tcPr>
            <w:tcW w:w="2934" w:type="dxa"/>
            <w:gridSpan w:val="7"/>
            <w:vAlign w:val="center"/>
          </w:tcPr>
          <w:p w:rsidR="007E0404" w:rsidRPr="00487CEA" w:rsidRDefault="005B6032" w:rsidP="002148A0">
            <w:pPr>
              <w:tabs>
                <w:tab w:val="left" w:leader="dot" w:pos="8460"/>
              </w:tabs>
              <w:spacing w:before="120"/>
              <w:jc w:val="center"/>
              <w:rPr>
                <w:b/>
                <w:sz w:val="24"/>
                <w:szCs w:val="24"/>
              </w:rPr>
            </w:pPr>
            <w:r w:rsidRPr="005B6032">
              <w:rPr>
                <w:rFonts w:ascii="Calibri" w:hAnsi="Calibri"/>
                <w:noProof/>
                <w:sz w:val="22"/>
                <w:szCs w:val="22"/>
              </w:rPr>
              <w:drawing>
                <wp:anchor distT="0" distB="0" distL="114300" distR="114300" simplePos="0" relativeHeight="251661312" behindDoc="0" locked="0" layoutInCell="1" allowOverlap="1" wp14:anchorId="7D440F79" wp14:editId="3712A173">
                  <wp:simplePos x="0" y="0"/>
                  <wp:positionH relativeFrom="column">
                    <wp:posOffset>942975</wp:posOffset>
                  </wp:positionH>
                  <wp:positionV relativeFrom="paragraph">
                    <wp:posOffset>1078230</wp:posOffset>
                  </wp:positionV>
                  <wp:extent cx="3505200" cy="148590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04" w:rsidRPr="00487CEA">
              <w:rPr>
                <w:b/>
                <w:sz w:val="24"/>
                <w:szCs w:val="24"/>
              </w:rPr>
              <w:t>Loại ngưỡng</w:t>
            </w:r>
          </w:p>
        </w:tc>
        <w:tc>
          <w:tcPr>
            <w:tcW w:w="2160" w:type="dxa"/>
            <w:gridSpan w:val="5"/>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Kết quả</w:t>
            </w:r>
          </w:p>
        </w:tc>
        <w:tc>
          <w:tcPr>
            <w:tcW w:w="2430" w:type="dxa"/>
            <w:gridSpan w:val="3"/>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Đường tiếp xúc</w:t>
            </w:r>
          </w:p>
        </w:tc>
        <w:tc>
          <w:tcPr>
            <w:tcW w:w="1746" w:type="dxa"/>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Sinh vật thử</w:t>
            </w:r>
          </w:p>
        </w:tc>
      </w:tr>
      <w:tr w:rsidR="00064780" w:rsidRPr="00487CEA" w:rsidTr="00064780">
        <w:trPr>
          <w:trHeight w:val="143"/>
          <w:jc w:val="center"/>
        </w:trPr>
        <w:tc>
          <w:tcPr>
            <w:tcW w:w="1423" w:type="dxa"/>
            <w:vAlign w:val="center"/>
          </w:tcPr>
          <w:p w:rsidR="007E0404" w:rsidRPr="00487CEA" w:rsidRDefault="00B05325" w:rsidP="002148A0">
            <w:pPr>
              <w:tabs>
                <w:tab w:val="left" w:leader="dot" w:pos="8460"/>
              </w:tabs>
              <w:spacing w:before="120"/>
              <w:jc w:val="center"/>
              <w:rPr>
                <w:sz w:val="24"/>
                <w:szCs w:val="24"/>
              </w:rPr>
            </w:pPr>
            <w:r>
              <w:rPr>
                <w:sz w:val="24"/>
                <w:szCs w:val="24"/>
              </w:rPr>
              <w:t>Na</w:t>
            </w:r>
            <w:r w:rsidR="006C6B03">
              <w:rPr>
                <w:sz w:val="24"/>
                <w:szCs w:val="24"/>
              </w:rPr>
              <w:t>H</w:t>
            </w:r>
            <w:r>
              <w:rPr>
                <w:sz w:val="24"/>
                <w:szCs w:val="24"/>
              </w:rPr>
              <w:t>2</w:t>
            </w:r>
            <w:r w:rsidR="006C6B03">
              <w:rPr>
                <w:sz w:val="24"/>
                <w:szCs w:val="24"/>
              </w:rPr>
              <w:t>PO4</w:t>
            </w:r>
          </w:p>
        </w:tc>
        <w:tc>
          <w:tcPr>
            <w:tcW w:w="2934" w:type="dxa"/>
            <w:gridSpan w:val="7"/>
            <w:vAlign w:val="center"/>
          </w:tcPr>
          <w:p w:rsidR="00DD4D3C" w:rsidRDefault="00DD4D3C" w:rsidP="002148A0">
            <w:pPr>
              <w:tabs>
                <w:tab w:val="left" w:leader="dot" w:pos="8460"/>
              </w:tabs>
              <w:spacing w:before="120"/>
              <w:jc w:val="center"/>
              <w:rPr>
                <w:sz w:val="24"/>
                <w:szCs w:val="24"/>
              </w:rPr>
            </w:pPr>
            <w:r>
              <w:rPr>
                <w:sz w:val="24"/>
                <w:szCs w:val="24"/>
              </w:rPr>
              <w:t>LD 50</w:t>
            </w:r>
          </w:p>
          <w:p w:rsidR="00DD4D3C" w:rsidRDefault="00DD4D3C" w:rsidP="002148A0">
            <w:pPr>
              <w:tabs>
                <w:tab w:val="left" w:leader="dot" w:pos="8460"/>
              </w:tabs>
              <w:spacing w:before="120"/>
              <w:jc w:val="center"/>
              <w:rPr>
                <w:sz w:val="24"/>
                <w:szCs w:val="24"/>
              </w:rPr>
            </w:pPr>
            <w:r>
              <w:rPr>
                <w:sz w:val="24"/>
                <w:szCs w:val="24"/>
              </w:rPr>
              <w:t xml:space="preserve">LD 50 </w:t>
            </w:r>
          </w:p>
          <w:p w:rsidR="00DD4D3C" w:rsidRDefault="00B05325" w:rsidP="002148A0">
            <w:pPr>
              <w:tabs>
                <w:tab w:val="left" w:leader="dot" w:pos="8460"/>
              </w:tabs>
              <w:spacing w:before="120"/>
              <w:jc w:val="center"/>
              <w:rPr>
                <w:sz w:val="24"/>
                <w:szCs w:val="24"/>
              </w:rPr>
            </w:pPr>
            <w:r>
              <w:rPr>
                <w:sz w:val="24"/>
                <w:szCs w:val="24"/>
              </w:rPr>
              <w:t>M</w:t>
            </w:r>
            <w:r w:rsidR="00DD4D3C">
              <w:rPr>
                <w:sz w:val="24"/>
                <w:szCs w:val="24"/>
              </w:rPr>
              <w:t>LD</w:t>
            </w:r>
          </w:p>
          <w:p w:rsidR="00DD4D3C" w:rsidRDefault="00B05325" w:rsidP="002148A0">
            <w:pPr>
              <w:tabs>
                <w:tab w:val="left" w:leader="dot" w:pos="8460"/>
              </w:tabs>
              <w:spacing w:before="120"/>
              <w:jc w:val="center"/>
              <w:rPr>
                <w:sz w:val="24"/>
                <w:szCs w:val="24"/>
              </w:rPr>
            </w:pPr>
            <w:r>
              <w:rPr>
                <w:sz w:val="24"/>
                <w:szCs w:val="24"/>
              </w:rPr>
              <w:t>MLD</w:t>
            </w:r>
          </w:p>
          <w:p w:rsidR="00DD4D3C" w:rsidRDefault="00DD4D3C" w:rsidP="002148A0">
            <w:pPr>
              <w:tabs>
                <w:tab w:val="left" w:leader="dot" w:pos="8460"/>
              </w:tabs>
              <w:spacing w:before="120"/>
              <w:jc w:val="center"/>
              <w:rPr>
                <w:sz w:val="24"/>
                <w:szCs w:val="24"/>
              </w:rPr>
            </w:pPr>
            <w:r>
              <w:rPr>
                <w:sz w:val="24"/>
                <w:szCs w:val="24"/>
              </w:rPr>
              <w:t>AIHA   STEL</w:t>
            </w:r>
          </w:p>
          <w:p w:rsidR="00DD4D3C" w:rsidRDefault="00DD4D3C" w:rsidP="002148A0">
            <w:pPr>
              <w:tabs>
                <w:tab w:val="left" w:leader="dot" w:pos="8460"/>
              </w:tabs>
              <w:spacing w:before="120"/>
              <w:jc w:val="center"/>
              <w:rPr>
                <w:sz w:val="24"/>
                <w:szCs w:val="24"/>
              </w:rPr>
            </w:pPr>
            <w:r>
              <w:rPr>
                <w:sz w:val="24"/>
                <w:szCs w:val="24"/>
              </w:rPr>
              <w:t>OSHA PEL TWA (T)</w:t>
            </w:r>
          </w:p>
          <w:p w:rsidR="00DD4D3C" w:rsidRDefault="00064780" w:rsidP="002148A0">
            <w:pPr>
              <w:tabs>
                <w:tab w:val="left" w:leader="dot" w:pos="8460"/>
              </w:tabs>
              <w:spacing w:before="120"/>
              <w:jc w:val="center"/>
              <w:rPr>
                <w:sz w:val="24"/>
                <w:szCs w:val="24"/>
              </w:rPr>
            </w:pPr>
            <w:r>
              <w:rPr>
                <w:sz w:val="24"/>
                <w:szCs w:val="24"/>
              </w:rPr>
              <w:t xml:space="preserve">OSHA PEL </w:t>
            </w:r>
            <w:r w:rsidR="00DD4D3C">
              <w:rPr>
                <w:sz w:val="24"/>
                <w:szCs w:val="24"/>
              </w:rPr>
              <w:t>TWA (R)</w:t>
            </w:r>
          </w:p>
          <w:p w:rsidR="00DD4D3C" w:rsidRPr="00487CEA" w:rsidRDefault="00DD4D3C" w:rsidP="00064780">
            <w:pPr>
              <w:tabs>
                <w:tab w:val="left" w:leader="dot" w:pos="8460"/>
              </w:tabs>
              <w:spacing w:before="120"/>
              <w:rPr>
                <w:sz w:val="24"/>
                <w:szCs w:val="24"/>
              </w:rPr>
            </w:pPr>
          </w:p>
        </w:tc>
        <w:tc>
          <w:tcPr>
            <w:tcW w:w="2160" w:type="dxa"/>
            <w:gridSpan w:val="5"/>
            <w:vAlign w:val="center"/>
          </w:tcPr>
          <w:p w:rsidR="007E0404" w:rsidRDefault="00B05325" w:rsidP="002148A0">
            <w:pPr>
              <w:tabs>
                <w:tab w:val="left" w:leader="dot" w:pos="8460"/>
              </w:tabs>
              <w:spacing w:before="120"/>
              <w:jc w:val="center"/>
              <w:rPr>
                <w:sz w:val="24"/>
                <w:szCs w:val="24"/>
              </w:rPr>
            </w:pPr>
            <w:r>
              <w:rPr>
                <w:sz w:val="24"/>
                <w:szCs w:val="24"/>
              </w:rPr>
              <w:t>8290</w:t>
            </w:r>
            <w:r w:rsidR="006C6B03">
              <w:rPr>
                <w:sz w:val="24"/>
                <w:szCs w:val="24"/>
              </w:rPr>
              <w:t xml:space="preserve"> mg/kg</w:t>
            </w:r>
          </w:p>
          <w:p w:rsidR="00DD4D3C" w:rsidRDefault="00B05325" w:rsidP="002148A0">
            <w:pPr>
              <w:tabs>
                <w:tab w:val="left" w:leader="dot" w:pos="8460"/>
              </w:tabs>
              <w:spacing w:before="120"/>
              <w:jc w:val="center"/>
              <w:rPr>
                <w:sz w:val="24"/>
                <w:szCs w:val="24"/>
              </w:rPr>
            </w:pPr>
            <w:r>
              <w:rPr>
                <w:sz w:val="24"/>
                <w:szCs w:val="24"/>
              </w:rPr>
              <w:t>250</w:t>
            </w:r>
            <w:r w:rsidR="00DD4D3C">
              <w:rPr>
                <w:sz w:val="24"/>
                <w:szCs w:val="24"/>
              </w:rPr>
              <w:t xml:space="preserve"> mg/kg</w:t>
            </w:r>
          </w:p>
          <w:p w:rsidR="00DD4D3C" w:rsidRDefault="00B05325" w:rsidP="002148A0">
            <w:pPr>
              <w:tabs>
                <w:tab w:val="left" w:leader="dot" w:pos="8460"/>
              </w:tabs>
              <w:spacing w:before="120"/>
              <w:jc w:val="center"/>
              <w:rPr>
                <w:sz w:val="24"/>
                <w:szCs w:val="24"/>
              </w:rPr>
            </w:pPr>
            <w:r>
              <w:rPr>
                <w:sz w:val="24"/>
                <w:szCs w:val="24"/>
              </w:rPr>
              <w:t>50</w:t>
            </w:r>
            <w:r w:rsidR="00DD4D3C">
              <w:rPr>
                <w:sz w:val="24"/>
                <w:szCs w:val="24"/>
              </w:rPr>
              <w:t xml:space="preserve"> mg/kg</w:t>
            </w:r>
          </w:p>
          <w:p w:rsidR="00DD4D3C" w:rsidRDefault="00B05325" w:rsidP="002148A0">
            <w:pPr>
              <w:tabs>
                <w:tab w:val="left" w:leader="dot" w:pos="8460"/>
              </w:tabs>
              <w:spacing w:before="120"/>
              <w:jc w:val="center"/>
              <w:rPr>
                <w:sz w:val="24"/>
                <w:szCs w:val="24"/>
              </w:rPr>
            </w:pPr>
            <w:r>
              <w:rPr>
                <w:sz w:val="24"/>
                <w:szCs w:val="24"/>
              </w:rPr>
              <w:t xml:space="preserve">150 </w:t>
            </w:r>
            <w:r w:rsidR="00DD4D3C">
              <w:rPr>
                <w:sz w:val="24"/>
                <w:szCs w:val="24"/>
              </w:rPr>
              <w:t>mg/kg</w:t>
            </w:r>
          </w:p>
          <w:p w:rsidR="00DD4D3C" w:rsidRDefault="00DD4D3C" w:rsidP="002148A0">
            <w:pPr>
              <w:tabs>
                <w:tab w:val="left" w:leader="dot" w:pos="8460"/>
              </w:tabs>
              <w:spacing w:before="120"/>
              <w:jc w:val="center"/>
              <w:rPr>
                <w:sz w:val="24"/>
                <w:szCs w:val="24"/>
              </w:rPr>
            </w:pPr>
            <w:r w:rsidRPr="00DD4D3C">
              <w:rPr>
                <w:sz w:val="24"/>
                <w:szCs w:val="24"/>
              </w:rPr>
              <w:t>5</w:t>
            </w:r>
            <w:r w:rsidR="00B05325">
              <w:rPr>
                <w:sz w:val="24"/>
                <w:szCs w:val="24"/>
              </w:rPr>
              <w:t xml:space="preserve"> mg/ 15 phút</w:t>
            </w:r>
          </w:p>
          <w:p w:rsidR="00DD4D3C" w:rsidRDefault="00DD4D3C" w:rsidP="002148A0">
            <w:pPr>
              <w:tabs>
                <w:tab w:val="left" w:leader="dot" w:pos="8460"/>
              </w:tabs>
              <w:spacing w:before="120"/>
              <w:jc w:val="center"/>
              <w:rPr>
                <w:sz w:val="24"/>
                <w:szCs w:val="24"/>
              </w:rPr>
            </w:pPr>
            <w:r>
              <w:rPr>
                <w:sz w:val="24"/>
                <w:szCs w:val="24"/>
              </w:rPr>
              <w:t>15 mg/m3 8 giờ</w:t>
            </w:r>
          </w:p>
          <w:p w:rsidR="00DD4D3C" w:rsidRDefault="00DD4D3C" w:rsidP="002148A0">
            <w:pPr>
              <w:tabs>
                <w:tab w:val="left" w:leader="dot" w:pos="8460"/>
              </w:tabs>
              <w:spacing w:before="120"/>
              <w:jc w:val="center"/>
              <w:rPr>
                <w:sz w:val="24"/>
                <w:szCs w:val="24"/>
              </w:rPr>
            </w:pPr>
            <w:r>
              <w:rPr>
                <w:sz w:val="24"/>
                <w:szCs w:val="24"/>
              </w:rPr>
              <w:t>5 mg/m3 8 giờ</w:t>
            </w:r>
          </w:p>
          <w:p w:rsidR="00B05325" w:rsidRPr="00DD4D3C" w:rsidRDefault="00B05325" w:rsidP="002148A0">
            <w:pPr>
              <w:tabs>
                <w:tab w:val="left" w:leader="dot" w:pos="8460"/>
              </w:tabs>
              <w:spacing w:before="120"/>
              <w:jc w:val="center"/>
              <w:rPr>
                <w:sz w:val="24"/>
                <w:szCs w:val="24"/>
              </w:rPr>
            </w:pPr>
          </w:p>
        </w:tc>
        <w:tc>
          <w:tcPr>
            <w:tcW w:w="2430" w:type="dxa"/>
            <w:gridSpan w:val="3"/>
            <w:vAlign w:val="center"/>
          </w:tcPr>
          <w:p w:rsidR="007E0404" w:rsidRDefault="00B05325" w:rsidP="002148A0">
            <w:pPr>
              <w:tabs>
                <w:tab w:val="left" w:leader="dot" w:pos="8460"/>
              </w:tabs>
              <w:spacing w:before="120"/>
              <w:jc w:val="center"/>
              <w:rPr>
                <w:sz w:val="24"/>
                <w:szCs w:val="24"/>
              </w:rPr>
            </w:pPr>
            <w:r>
              <w:rPr>
                <w:sz w:val="24"/>
                <w:szCs w:val="24"/>
              </w:rPr>
              <w:t>Miệng</w:t>
            </w:r>
          </w:p>
          <w:p w:rsidR="00DD4D3C" w:rsidRDefault="00B05325" w:rsidP="002148A0">
            <w:pPr>
              <w:tabs>
                <w:tab w:val="left" w:leader="dot" w:pos="8460"/>
              </w:tabs>
              <w:spacing w:before="120"/>
              <w:jc w:val="center"/>
              <w:rPr>
                <w:sz w:val="24"/>
                <w:szCs w:val="24"/>
              </w:rPr>
            </w:pPr>
            <w:r>
              <w:rPr>
                <w:sz w:val="24"/>
                <w:szCs w:val="24"/>
              </w:rPr>
              <w:t>Tiêm</w:t>
            </w:r>
          </w:p>
          <w:p w:rsidR="00DD4D3C" w:rsidRDefault="00DD4D3C" w:rsidP="002148A0">
            <w:pPr>
              <w:tabs>
                <w:tab w:val="left" w:leader="dot" w:pos="8460"/>
              </w:tabs>
              <w:spacing w:before="120"/>
              <w:jc w:val="center"/>
              <w:rPr>
                <w:sz w:val="24"/>
                <w:szCs w:val="24"/>
              </w:rPr>
            </w:pPr>
            <w:r>
              <w:rPr>
                <w:sz w:val="24"/>
                <w:szCs w:val="24"/>
              </w:rPr>
              <w:t>M</w:t>
            </w:r>
            <w:r w:rsidR="00B05325">
              <w:rPr>
                <w:sz w:val="24"/>
                <w:szCs w:val="24"/>
              </w:rPr>
              <w:t>ắt</w:t>
            </w:r>
          </w:p>
          <w:p w:rsidR="00DD4D3C" w:rsidRDefault="00B05325" w:rsidP="002148A0">
            <w:pPr>
              <w:tabs>
                <w:tab w:val="left" w:leader="dot" w:pos="8460"/>
              </w:tabs>
              <w:spacing w:before="120"/>
              <w:jc w:val="center"/>
              <w:rPr>
                <w:sz w:val="24"/>
                <w:szCs w:val="24"/>
              </w:rPr>
            </w:pPr>
            <w:r>
              <w:rPr>
                <w:sz w:val="24"/>
                <w:szCs w:val="24"/>
              </w:rPr>
              <w:t>Mắt</w:t>
            </w:r>
          </w:p>
          <w:p w:rsidR="00DD4D3C" w:rsidRDefault="00B05325" w:rsidP="002148A0">
            <w:pPr>
              <w:tabs>
                <w:tab w:val="left" w:leader="dot" w:pos="8460"/>
              </w:tabs>
              <w:spacing w:before="120"/>
              <w:jc w:val="center"/>
              <w:rPr>
                <w:sz w:val="24"/>
                <w:szCs w:val="24"/>
              </w:rPr>
            </w:pPr>
            <w:r>
              <w:rPr>
                <w:sz w:val="24"/>
                <w:szCs w:val="24"/>
              </w:rPr>
              <w:t>Tiếp xúc nơi làm việc</w:t>
            </w:r>
          </w:p>
          <w:p w:rsidR="00DD4D3C" w:rsidRDefault="00B05325" w:rsidP="002148A0">
            <w:pPr>
              <w:tabs>
                <w:tab w:val="left" w:leader="dot" w:pos="8460"/>
              </w:tabs>
              <w:spacing w:before="120"/>
              <w:jc w:val="center"/>
              <w:rPr>
                <w:sz w:val="24"/>
                <w:szCs w:val="24"/>
              </w:rPr>
            </w:pPr>
            <w:r>
              <w:rPr>
                <w:sz w:val="24"/>
                <w:szCs w:val="24"/>
              </w:rPr>
              <w:t>Thở</w:t>
            </w:r>
          </w:p>
          <w:p w:rsidR="00DD4D3C" w:rsidRDefault="00DD4D3C" w:rsidP="002148A0">
            <w:pPr>
              <w:tabs>
                <w:tab w:val="left" w:leader="dot" w:pos="8460"/>
              </w:tabs>
              <w:spacing w:before="120"/>
              <w:jc w:val="center"/>
              <w:rPr>
                <w:sz w:val="24"/>
                <w:szCs w:val="24"/>
              </w:rPr>
            </w:pPr>
            <w:r>
              <w:rPr>
                <w:sz w:val="24"/>
                <w:szCs w:val="24"/>
              </w:rPr>
              <w:t>Thở</w:t>
            </w:r>
          </w:p>
          <w:p w:rsidR="00DD4D3C" w:rsidRPr="00487CEA" w:rsidRDefault="00DD4D3C" w:rsidP="002148A0">
            <w:pPr>
              <w:tabs>
                <w:tab w:val="left" w:leader="dot" w:pos="8460"/>
              </w:tabs>
              <w:spacing w:before="120"/>
              <w:jc w:val="center"/>
              <w:rPr>
                <w:sz w:val="24"/>
                <w:szCs w:val="24"/>
              </w:rPr>
            </w:pPr>
          </w:p>
        </w:tc>
        <w:tc>
          <w:tcPr>
            <w:tcW w:w="1746" w:type="dxa"/>
            <w:vAlign w:val="center"/>
          </w:tcPr>
          <w:p w:rsidR="007E0404" w:rsidRDefault="006C6B03" w:rsidP="002148A0">
            <w:pPr>
              <w:tabs>
                <w:tab w:val="left" w:leader="dot" w:pos="8460"/>
              </w:tabs>
              <w:spacing w:before="120"/>
              <w:jc w:val="center"/>
              <w:rPr>
                <w:sz w:val="24"/>
                <w:szCs w:val="24"/>
              </w:rPr>
            </w:pPr>
            <w:r>
              <w:rPr>
                <w:sz w:val="24"/>
                <w:szCs w:val="24"/>
              </w:rPr>
              <w:t>Chuột</w:t>
            </w:r>
            <w:r w:rsidR="00DD4D3C">
              <w:rPr>
                <w:sz w:val="24"/>
                <w:szCs w:val="24"/>
              </w:rPr>
              <w:t xml:space="preserve"> (</w:t>
            </w:r>
            <w:r w:rsidR="00B05325">
              <w:rPr>
                <w:sz w:val="24"/>
                <w:szCs w:val="24"/>
              </w:rPr>
              <w:t>rat</w:t>
            </w:r>
            <w:r w:rsidR="00DD4D3C">
              <w:rPr>
                <w:sz w:val="24"/>
                <w:szCs w:val="24"/>
              </w:rPr>
              <w:t>)</w:t>
            </w:r>
          </w:p>
          <w:p w:rsidR="00DD4D3C" w:rsidRDefault="00DD4D3C" w:rsidP="002148A0">
            <w:pPr>
              <w:tabs>
                <w:tab w:val="left" w:leader="dot" w:pos="8460"/>
              </w:tabs>
              <w:spacing w:before="120"/>
              <w:jc w:val="center"/>
              <w:rPr>
                <w:sz w:val="24"/>
                <w:szCs w:val="24"/>
              </w:rPr>
            </w:pPr>
            <w:r>
              <w:rPr>
                <w:sz w:val="24"/>
                <w:szCs w:val="24"/>
              </w:rPr>
              <w:t>Chuột (rat)</w:t>
            </w:r>
          </w:p>
          <w:p w:rsidR="00DD4D3C" w:rsidRDefault="00B05325" w:rsidP="002148A0">
            <w:pPr>
              <w:tabs>
                <w:tab w:val="left" w:leader="dot" w:pos="8460"/>
              </w:tabs>
              <w:spacing w:before="120"/>
              <w:jc w:val="center"/>
              <w:rPr>
                <w:sz w:val="24"/>
                <w:szCs w:val="24"/>
              </w:rPr>
            </w:pPr>
            <w:r>
              <w:rPr>
                <w:sz w:val="24"/>
                <w:szCs w:val="24"/>
              </w:rPr>
              <w:t>Người</w:t>
            </w:r>
          </w:p>
          <w:p w:rsidR="00DD4D3C" w:rsidRDefault="00DD4D3C" w:rsidP="00DD4D3C">
            <w:pPr>
              <w:tabs>
                <w:tab w:val="left" w:leader="dot" w:pos="8460"/>
              </w:tabs>
              <w:spacing w:before="120"/>
              <w:jc w:val="center"/>
              <w:rPr>
                <w:sz w:val="24"/>
                <w:szCs w:val="24"/>
              </w:rPr>
            </w:pPr>
            <w:r>
              <w:rPr>
                <w:sz w:val="24"/>
                <w:szCs w:val="24"/>
              </w:rPr>
              <w:t>Thỏ</w:t>
            </w:r>
          </w:p>
          <w:p w:rsidR="00DD4D3C" w:rsidRDefault="00B05325" w:rsidP="00DD4D3C">
            <w:pPr>
              <w:tabs>
                <w:tab w:val="left" w:leader="dot" w:pos="8460"/>
              </w:tabs>
              <w:spacing w:before="120"/>
              <w:jc w:val="center"/>
              <w:rPr>
                <w:sz w:val="24"/>
                <w:szCs w:val="24"/>
              </w:rPr>
            </w:pPr>
            <w:r>
              <w:rPr>
                <w:sz w:val="24"/>
                <w:szCs w:val="24"/>
              </w:rPr>
              <w:t>Người</w:t>
            </w:r>
          </w:p>
          <w:p w:rsidR="00DD4D3C" w:rsidRDefault="00DD4D3C" w:rsidP="00DD4D3C">
            <w:pPr>
              <w:tabs>
                <w:tab w:val="left" w:leader="dot" w:pos="8460"/>
              </w:tabs>
              <w:spacing w:before="120"/>
              <w:jc w:val="center"/>
              <w:rPr>
                <w:sz w:val="24"/>
                <w:szCs w:val="24"/>
              </w:rPr>
            </w:pPr>
            <w:r>
              <w:rPr>
                <w:sz w:val="24"/>
                <w:szCs w:val="24"/>
              </w:rPr>
              <w:t>Người</w:t>
            </w:r>
          </w:p>
          <w:p w:rsidR="00DD4D3C" w:rsidRDefault="00DD4D3C" w:rsidP="00DD4D3C">
            <w:pPr>
              <w:tabs>
                <w:tab w:val="left" w:leader="dot" w:pos="8460"/>
              </w:tabs>
              <w:spacing w:before="120"/>
              <w:jc w:val="center"/>
              <w:rPr>
                <w:sz w:val="24"/>
                <w:szCs w:val="24"/>
              </w:rPr>
            </w:pPr>
            <w:r>
              <w:rPr>
                <w:sz w:val="24"/>
                <w:szCs w:val="24"/>
              </w:rPr>
              <w:t>Người</w:t>
            </w:r>
          </w:p>
          <w:p w:rsidR="00DD4D3C" w:rsidRPr="00487CEA" w:rsidRDefault="00DD4D3C" w:rsidP="00DD4D3C">
            <w:pPr>
              <w:tabs>
                <w:tab w:val="left" w:leader="dot" w:pos="8460"/>
              </w:tabs>
              <w:spacing w:before="120"/>
              <w:jc w:val="center"/>
              <w:rPr>
                <w:sz w:val="24"/>
                <w:szCs w:val="24"/>
              </w:rPr>
            </w:pP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 xml:space="preserve">1. Các ảnh hưởng mãn tính với người </w:t>
            </w:r>
            <w:r w:rsidRPr="00487CEA">
              <w:rPr>
                <w:sz w:val="24"/>
                <w:szCs w:val="24"/>
              </w:rPr>
              <w:t>(Ung thư, độc sinh sản, biến đổi gen …)</w:t>
            </w:r>
            <w:r w:rsidR="00064780">
              <w:rPr>
                <w:sz w:val="24"/>
                <w:szCs w:val="24"/>
              </w:rPr>
              <w:t xml:space="preserve"> gây lắng đọng canxi phốt phát ở thận và nhiễm độc phốt pho toàn thân, ảnh hưởng hệ hô hấp, tim mạch, thần kinh, cơ xương.</w:t>
            </w:r>
          </w:p>
          <w:p w:rsidR="007E0404" w:rsidRPr="00064780" w:rsidRDefault="00064780" w:rsidP="002148A0">
            <w:pPr>
              <w:tabs>
                <w:tab w:val="left" w:leader="dot" w:pos="8460"/>
              </w:tabs>
              <w:spacing w:before="120"/>
              <w:rPr>
                <w:sz w:val="24"/>
                <w:szCs w:val="24"/>
              </w:rPr>
            </w:pPr>
            <w:r>
              <w:rPr>
                <w:b/>
                <w:sz w:val="24"/>
                <w:szCs w:val="24"/>
              </w:rPr>
              <w:t xml:space="preserve">2. Các ảnh hưởng độc khác: </w:t>
            </w:r>
            <w:r>
              <w:rPr>
                <w:sz w:val="24"/>
                <w:szCs w:val="24"/>
              </w:rPr>
              <w:t>hoá chất tinh khiết có độc tính thấp, được sử dụng như phụ gia thực phẩm. Dạng thực phẩm được FDA phân loại theo GRAS.</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XII. THÔNG TIN VỀ SINH THÁI</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1. Độc tính với sinh vật</w:t>
            </w:r>
          </w:p>
        </w:tc>
      </w:tr>
      <w:tr w:rsidR="007E0404" w:rsidRPr="00487CEA" w:rsidTr="00064780">
        <w:trPr>
          <w:trHeight w:val="143"/>
          <w:jc w:val="center"/>
        </w:trPr>
        <w:tc>
          <w:tcPr>
            <w:tcW w:w="1946" w:type="dxa"/>
            <w:gridSpan w:val="2"/>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Tên thành phần</w:t>
            </w:r>
          </w:p>
        </w:tc>
        <w:tc>
          <w:tcPr>
            <w:tcW w:w="2148" w:type="dxa"/>
            <w:gridSpan w:val="3"/>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Loại sinh vật</w:t>
            </w:r>
          </w:p>
        </w:tc>
        <w:tc>
          <w:tcPr>
            <w:tcW w:w="2423" w:type="dxa"/>
            <w:gridSpan w:val="8"/>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Chu kỳ ảnh hưởng</w:t>
            </w:r>
          </w:p>
        </w:tc>
        <w:tc>
          <w:tcPr>
            <w:tcW w:w="4176" w:type="dxa"/>
            <w:gridSpan w:val="4"/>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 xml:space="preserve">Kết quả </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2. Tác động trong môi trường</w:t>
            </w:r>
          </w:p>
          <w:p w:rsidR="007E0404" w:rsidRDefault="007E0404" w:rsidP="002148A0">
            <w:pPr>
              <w:tabs>
                <w:tab w:val="left" w:leader="dot" w:pos="8460"/>
              </w:tabs>
              <w:spacing w:before="120"/>
              <w:rPr>
                <w:sz w:val="24"/>
                <w:szCs w:val="24"/>
              </w:rPr>
            </w:pPr>
            <w:r w:rsidRPr="00487CEA">
              <w:rPr>
                <w:sz w:val="24"/>
                <w:szCs w:val="24"/>
              </w:rPr>
              <w:t xml:space="preserve">- </w:t>
            </w:r>
            <w:r w:rsidR="0072114F">
              <w:rPr>
                <w:sz w:val="24"/>
                <w:szCs w:val="24"/>
              </w:rPr>
              <w:t xml:space="preserve">Sản phẩm này là chất kiềm nhẹ, nguy hiểm </w:t>
            </w:r>
            <w:proofErr w:type="gramStart"/>
            <w:r w:rsidR="0072114F">
              <w:rPr>
                <w:sz w:val="24"/>
                <w:szCs w:val="24"/>
              </w:rPr>
              <w:t>ăn</w:t>
            </w:r>
            <w:proofErr w:type="gramEnd"/>
            <w:r w:rsidR="0072114F">
              <w:rPr>
                <w:sz w:val="24"/>
                <w:szCs w:val="24"/>
              </w:rPr>
              <w:t xml:space="preserve"> mòn. Có thể gây nguy hiểu cho gia súc và động vật hoang dã nếu chúng nuốt một lượng không kiểm soát vào bụng.</w:t>
            </w:r>
          </w:p>
          <w:p w:rsidR="0072114F" w:rsidRPr="00487CEA" w:rsidRDefault="0072114F" w:rsidP="002148A0">
            <w:pPr>
              <w:tabs>
                <w:tab w:val="left" w:leader="dot" w:pos="8460"/>
              </w:tabs>
              <w:spacing w:before="120"/>
              <w:rPr>
                <w:sz w:val="24"/>
                <w:szCs w:val="24"/>
              </w:rPr>
            </w:pPr>
            <w:r>
              <w:rPr>
                <w:sz w:val="24"/>
                <w:szCs w:val="24"/>
              </w:rPr>
              <w:t xml:space="preserve">- </w:t>
            </w:r>
            <w:r w:rsidRPr="00487CEA">
              <w:rPr>
                <w:sz w:val="24"/>
                <w:szCs w:val="24"/>
              </w:rPr>
              <w:t>Mức độ phân hủy sinh học</w:t>
            </w:r>
            <w:r>
              <w:rPr>
                <w:sz w:val="24"/>
                <w:szCs w:val="24"/>
              </w:rPr>
              <w:t>: không có thông tin</w:t>
            </w:r>
          </w:p>
          <w:p w:rsidR="007E0404" w:rsidRPr="00487CEA" w:rsidRDefault="007E0404" w:rsidP="002148A0">
            <w:pPr>
              <w:tabs>
                <w:tab w:val="left" w:leader="dot" w:pos="8460"/>
              </w:tabs>
              <w:spacing w:before="120"/>
              <w:rPr>
                <w:sz w:val="24"/>
                <w:szCs w:val="24"/>
              </w:rPr>
            </w:pPr>
            <w:r w:rsidRPr="00487CEA">
              <w:rPr>
                <w:sz w:val="24"/>
                <w:szCs w:val="24"/>
              </w:rPr>
              <w:t>- Chỉ số BOD và COD</w:t>
            </w:r>
            <w:r w:rsidR="00E03DAE">
              <w:rPr>
                <w:sz w:val="24"/>
                <w:szCs w:val="24"/>
              </w:rPr>
              <w:t>: không có thông tin</w:t>
            </w:r>
          </w:p>
          <w:p w:rsidR="007E0404" w:rsidRPr="00487CEA" w:rsidRDefault="007E0404" w:rsidP="002148A0">
            <w:pPr>
              <w:tabs>
                <w:tab w:val="left" w:leader="dot" w:pos="8460"/>
              </w:tabs>
              <w:spacing w:before="120"/>
              <w:rPr>
                <w:sz w:val="24"/>
                <w:szCs w:val="24"/>
              </w:rPr>
            </w:pPr>
            <w:r w:rsidRPr="00487CEA">
              <w:rPr>
                <w:sz w:val="24"/>
                <w:szCs w:val="24"/>
              </w:rPr>
              <w:t>- Sản phẩm của quá trình phân hủy sinh học</w:t>
            </w:r>
            <w:r w:rsidR="00E03DAE">
              <w:rPr>
                <w:sz w:val="24"/>
                <w:szCs w:val="24"/>
              </w:rPr>
              <w:t>: không có thông tin</w:t>
            </w:r>
          </w:p>
          <w:p w:rsidR="007E0404" w:rsidRPr="00487CEA" w:rsidRDefault="007E0404" w:rsidP="002148A0">
            <w:pPr>
              <w:tabs>
                <w:tab w:val="left" w:leader="dot" w:pos="8460"/>
              </w:tabs>
              <w:spacing w:before="120"/>
              <w:rPr>
                <w:sz w:val="24"/>
                <w:szCs w:val="24"/>
              </w:rPr>
            </w:pPr>
            <w:r w:rsidRPr="00487CEA">
              <w:rPr>
                <w:sz w:val="24"/>
                <w:szCs w:val="24"/>
              </w:rPr>
              <w:lastRenderedPageBreak/>
              <w:t>- Mức độc tính của sản phẩm phân hủy sinh học</w:t>
            </w:r>
            <w:r w:rsidR="00E03DAE">
              <w:rPr>
                <w:sz w:val="24"/>
                <w:szCs w:val="24"/>
              </w:rPr>
              <w:t>: không có thông tin</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lastRenderedPageBreak/>
              <w:t>XIII. YÊU CẦU TRONG VIỆC THẢI BỎ</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 xml:space="preserve">1. Thông tin quy định tiêu hủy </w:t>
            </w:r>
            <w:r w:rsidRPr="00487CEA">
              <w:rPr>
                <w:sz w:val="24"/>
                <w:szCs w:val="24"/>
              </w:rPr>
              <w:t>(thông tin về luật pháp)</w:t>
            </w:r>
          </w:p>
          <w:p w:rsidR="007E0404" w:rsidRDefault="007E0404" w:rsidP="002148A0">
            <w:pPr>
              <w:tabs>
                <w:tab w:val="left" w:leader="dot" w:pos="8460"/>
              </w:tabs>
              <w:spacing w:before="120"/>
              <w:rPr>
                <w:b/>
                <w:sz w:val="24"/>
                <w:szCs w:val="24"/>
              </w:rPr>
            </w:pPr>
            <w:r w:rsidRPr="00487CEA">
              <w:rPr>
                <w:b/>
                <w:sz w:val="24"/>
                <w:szCs w:val="24"/>
              </w:rPr>
              <w:t>2. Xếp loại nguy hiểm của chất thải</w:t>
            </w:r>
          </w:p>
          <w:p w:rsidR="00064780" w:rsidRDefault="00064780" w:rsidP="002148A0">
            <w:pPr>
              <w:tabs>
                <w:tab w:val="left" w:leader="dot" w:pos="8460"/>
              </w:tabs>
              <w:spacing w:before="120"/>
              <w:rPr>
                <w:sz w:val="24"/>
                <w:szCs w:val="24"/>
              </w:rPr>
            </w:pPr>
            <w:r>
              <w:rPr>
                <w:sz w:val="24"/>
                <w:szCs w:val="24"/>
              </w:rPr>
              <w:t>Mã chất thải theo TT 12/2011/TT-BTNMT: 02 10 01</w:t>
            </w:r>
          </w:p>
          <w:p w:rsidR="00064780" w:rsidRDefault="00064780" w:rsidP="002148A0">
            <w:pPr>
              <w:tabs>
                <w:tab w:val="left" w:leader="dot" w:pos="8460"/>
              </w:tabs>
              <w:spacing w:before="120"/>
              <w:rPr>
                <w:sz w:val="24"/>
                <w:szCs w:val="24"/>
              </w:rPr>
            </w:pPr>
            <w:r>
              <w:rPr>
                <w:sz w:val="24"/>
                <w:szCs w:val="24"/>
              </w:rPr>
              <w:t>Mã EC:    06  10  02</w:t>
            </w:r>
          </w:p>
          <w:p w:rsidR="00064780" w:rsidRDefault="00064780" w:rsidP="002148A0">
            <w:pPr>
              <w:tabs>
                <w:tab w:val="left" w:leader="dot" w:pos="8460"/>
              </w:tabs>
              <w:spacing w:before="120"/>
              <w:rPr>
                <w:sz w:val="24"/>
                <w:szCs w:val="24"/>
              </w:rPr>
            </w:pPr>
            <w:r>
              <w:rPr>
                <w:sz w:val="24"/>
                <w:szCs w:val="24"/>
              </w:rPr>
              <w:t>Mã Basel (A/B): A 4090     Mã Basel (Y): Y 34</w:t>
            </w:r>
          </w:p>
          <w:p w:rsidR="00064780" w:rsidRPr="00064780" w:rsidRDefault="00064780" w:rsidP="002148A0">
            <w:pPr>
              <w:tabs>
                <w:tab w:val="left" w:leader="dot" w:pos="8460"/>
              </w:tabs>
              <w:spacing w:before="120"/>
              <w:rPr>
                <w:sz w:val="24"/>
                <w:szCs w:val="24"/>
              </w:rPr>
            </w:pPr>
            <w:r>
              <w:rPr>
                <w:sz w:val="24"/>
                <w:szCs w:val="24"/>
              </w:rPr>
              <w:t>Tính chất nguy hại chính: AM, Đ, ĐS</w:t>
            </w:r>
          </w:p>
          <w:p w:rsidR="007E0404" w:rsidRPr="00487CEA" w:rsidRDefault="007E0404" w:rsidP="002148A0">
            <w:pPr>
              <w:tabs>
                <w:tab w:val="left" w:leader="dot" w:pos="8460"/>
              </w:tabs>
              <w:spacing w:before="120"/>
              <w:rPr>
                <w:b/>
                <w:sz w:val="24"/>
                <w:szCs w:val="24"/>
              </w:rPr>
            </w:pPr>
            <w:r w:rsidRPr="00487CEA">
              <w:rPr>
                <w:b/>
                <w:sz w:val="24"/>
                <w:szCs w:val="24"/>
              </w:rPr>
              <w:t>3. Biện pháp tiêu hủy</w:t>
            </w:r>
          </w:p>
          <w:p w:rsidR="007E0404" w:rsidRPr="00487CEA" w:rsidRDefault="007E0404" w:rsidP="002148A0">
            <w:pPr>
              <w:tabs>
                <w:tab w:val="left" w:leader="dot" w:pos="8460"/>
              </w:tabs>
              <w:spacing w:before="120"/>
              <w:rPr>
                <w:b/>
                <w:sz w:val="24"/>
                <w:szCs w:val="24"/>
              </w:rPr>
            </w:pPr>
            <w:r w:rsidRPr="00487CEA">
              <w:rPr>
                <w:b/>
                <w:sz w:val="24"/>
                <w:szCs w:val="24"/>
              </w:rPr>
              <w:t>4. Sản phẩm của quá trình tiêu hủy, biện pháp xử lý</w:t>
            </w:r>
            <w:r w:rsidR="00064780">
              <w:rPr>
                <w:b/>
                <w:sz w:val="24"/>
                <w:szCs w:val="24"/>
              </w:rPr>
              <w:t>:</w:t>
            </w:r>
            <w:r w:rsidRPr="00487CEA">
              <w:rPr>
                <w:b/>
                <w:sz w:val="24"/>
                <w:szCs w:val="24"/>
              </w:rPr>
              <w:t xml:space="preserve"> </w:t>
            </w:r>
            <w:r w:rsidR="00064780" w:rsidRPr="00064780">
              <w:rPr>
                <w:sz w:val="24"/>
                <w:szCs w:val="24"/>
              </w:rPr>
              <w:t>phân bón nông nghiệp</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XIV. YÊU CẦU TRONG VẬN CHUYỂN</w:t>
            </w:r>
          </w:p>
        </w:tc>
      </w:tr>
      <w:tr w:rsidR="007E0404" w:rsidRPr="00487CEA" w:rsidTr="00064780">
        <w:trPr>
          <w:trHeight w:val="143"/>
          <w:jc w:val="center"/>
        </w:trPr>
        <w:tc>
          <w:tcPr>
            <w:tcW w:w="2457" w:type="dxa"/>
            <w:gridSpan w:val="3"/>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Tên quy định</w:t>
            </w:r>
          </w:p>
        </w:tc>
        <w:tc>
          <w:tcPr>
            <w:tcW w:w="696" w:type="dxa"/>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 xml:space="preserve">Số UN </w:t>
            </w:r>
          </w:p>
        </w:tc>
        <w:tc>
          <w:tcPr>
            <w:tcW w:w="1039" w:type="dxa"/>
            <w:gridSpan w:val="2"/>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Tên vận chuyển đường biển</w:t>
            </w:r>
          </w:p>
        </w:tc>
        <w:tc>
          <w:tcPr>
            <w:tcW w:w="1031" w:type="dxa"/>
            <w:gridSpan w:val="4"/>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Loại, nhóm hàng nguy hiểm</w:t>
            </w:r>
          </w:p>
        </w:tc>
        <w:tc>
          <w:tcPr>
            <w:tcW w:w="1674" w:type="dxa"/>
            <w:gridSpan w:val="4"/>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Quy cách đóng gói</w:t>
            </w:r>
          </w:p>
        </w:tc>
        <w:tc>
          <w:tcPr>
            <w:tcW w:w="1243" w:type="dxa"/>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 xml:space="preserve">Nhãn vận chuyển </w:t>
            </w:r>
          </w:p>
        </w:tc>
        <w:tc>
          <w:tcPr>
            <w:tcW w:w="2553" w:type="dxa"/>
            <w:gridSpan w:val="2"/>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 xml:space="preserve">Thông tin bổ sung </w:t>
            </w:r>
          </w:p>
        </w:tc>
      </w:tr>
      <w:tr w:rsidR="007E0404" w:rsidRPr="00487CEA" w:rsidTr="00064780">
        <w:trPr>
          <w:trHeight w:val="143"/>
          <w:jc w:val="center"/>
        </w:trPr>
        <w:tc>
          <w:tcPr>
            <w:tcW w:w="2457" w:type="dxa"/>
            <w:gridSpan w:val="3"/>
            <w:vAlign w:val="center"/>
          </w:tcPr>
          <w:p w:rsidR="007E0404" w:rsidRPr="00487CEA" w:rsidRDefault="007E0404" w:rsidP="002148A0">
            <w:pPr>
              <w:tabs>
                <w:tab w:val="left" w:leader="dot" w:pos="8460"/>
              </w:tabs>
              <w:spacing w:before="120"/>
              <w:rPr>
                <w:sz w:val="24"/>
                <w:szCs w:val="24"/>
              </w:rPr>
            </w:pPr>
            <w:r w:rsidRPr="00487CEA">
              <w:rPr>
                <w:sz w:val="24"/>
                <w:szCs w:val="24"/>
              </w:rPr>
              <w:t xml:space="preserve">Quy định về vận chuyển hàng nguy hiểm của Việt Nam: </w:t>
            </w:r>
          </w:p>
          <w:p w:rsidR="00064780" w:rsidRDefault="007E0404" w:rsidP="00064780">
            <w:pPr>
              <w:tabs>
                <w:tab w:val="left" w:leader="dot" w:pos="8460"/>
              </w:tabs>
              <w:spacing w:before="120"/>
              <w:rPr>
                <w:sz w:val="24"/>
                <w:szCs w:val="24"/>
              </w:rPr>
            </w:pPr>
            <w:r w:rsidRPr="00487CEA">
              <w:rPr>
                <w:sz w:val="24"/>
                <w:szCs w:val="24"/>
              </w:rPr>
              <w:t>- Nghị định số</w:t>
            </w:r>
            <w:r w:rsidR="00064780">
              <w:rPr>
                <w:sz w:val="24"/>
                <w:szCs w:val="24"/>
              </w:rPr>
              <w:t xml:space="preserve"> 104/2009/NĐ-CP ngày 09/11/2009</w:t>
            </w:r>
          </w:p>
          <w:p w:rsidR="007E0404" w:rsidRPr="00487CEA" w:rsidRDefault="007E0404" w:rsidP="00064780">
            <w:pPr>
              <w:tabs>
                <w:tab w:val="left" w:leader="dot" w:pos="8460"/>
              </w:tabs>
              <w:spacing w:before="120"/>
              <w:rPr>
                <w:sz w:val="24"/>
                <w:szCs w:val="24"/>
              </w:rPr>
            </w:pPr>
            <w:r w:rsidRPr="00487CEA">
              <w:rPr>
                <w:sz w:val="24"/>
                <w:szCs w:val="24"/>
              </w:rPr>
              <w:t xml:space="preserve">- Nghị định số 29/2005/NĐ-CP ngày 10/3/2005 </w:t>
            </w:r>
          </w:p>
        </w:tc>
        <w:tc>
          <w:tcPr>
            <w:tcW w:w="696" w:type="dxa"/>
            <w:vAlign w:val="center"/>
          </w:tcPr>
          <w:p w:rsidR="007E0404" w:rsidRPr="00487CEA" w:rsidRDefault="005B6032" w:rsidP="00E03DAE">
            <w:pPr>
              <w:tabs>
                <w:tab w:val="left" w:leader="dot" w:pos="8460"/>
              </w:tabs>
              <w:spacing w:before="120"/>
              <w:jc w:val="center"/>
              <w:rPr>
                <w:b/>
                <w:sz w:val="24"/>
                <w:szCs w:val="24"/>
              </w:rPr>
            </w:pPr>
            <w:r w:rsidRPr="005B6032">
              <w:rPr>
                <w:rFonts w:ascii="Calibri" w:hAnsi="Calibri"/>
                <w:noProof/>
                <w:sz w:val="22"/>
                <w:szCs w:val="22"/>
              </w:rPr>
              <w:drawing>
                <wp:anchor distT="0" distB="0" distL="114300" distR="114300" simplePos="0" relativeHeight="251662336" behindDoc="0" locked="0" layoutInCell="1" allowOverlap="1" wp14:anchorId="60C8826E" wp14:editId="0740A502">
                  <wp:simplePos x="0" y="0"/>
                  <wp:positionH relativeFrom="column">
                    <wp:posOffset>340995</wp:posOffset>
                  </wp:positionH>
                  <wp:positionV relativeFrom="paragraph">
                    <wp:posOffset>326390</wp:posOffset>
                  </wp:positionV>
                  <wp:extent cx="3505200" cy="148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14F">
              <w:rPr>
                <w:sz w:val="24"/>
                <w:szCs w:val="24"/>
              </w:rPr>
              <w:t>3260</w:t>
            </w:r>
          </w:p>
        </w:tc>
        <w:tc>
          <w:tcPr>
            <w:tcW w:w="1039" w:type="dxa"/>
            <w:gridSpan w:val="2"/>
            <w:vAlign w:val="center"/>
          </w:tcPr>
          <w:p w:rsidR="007E0404" w:rsidRPr="00487CEA" w:rsidRDefault="007E0404" w:rsidP="002148A0">
            <w:pPr>
              <w:tabs>
                <w:tab w:val="left" w:leader="dot" w:pos="8460"/>
              </w:tabs>
              <w:spacing w:before="120"/>
              <w:jc w:val="center"/>
              <w:rPr>
                <w:b/>
                <w:sz w:val="24"/>
                <w:szCs w:val="24"/>
              </w:rPr>
            </w:pPr>
          </w:p>
        </w:tc>
        <w:tc>
          <w:tcPr>
            <w:tcW w:w="1031" w:type="dxa"/>
            <w:gridSpan w:val="4"/>
            <w:vAlign w:val="center"/>
          </w:tcPr>
          <w:p w:rsidR="007E0404" w:rsidRPr="00524F18" w:rsidRDefault="00E03DAE" w:rsidP="002148A0">
            <w:pPr>
              <w:tabs>
                <w:tab w:val="left" w:leader="dot" w:pos="8460"/>
              </w:tabs>
              <w:spacing w:before="120"/>
              <w:jc w:val="center"/>
              <w:rPr>
                <w:sz w:val="24"/>
                <w:szCs w:val="24"/>
              </w:rPr>
            </w:pPr>
            <w:r w:rsidRPr="00524F18">
              <w:rPr>
                <w:sz w:val="24"/>
                <w:szCs w:val="24"/>
              </w:rPr>
              <w:t>8</w:t>
            </w:r>
          </w:p>
        </w:tc>
        <w:tc>
          <w:tcPr>
            <w:tcW w:w="1674" w:type="dxa"/>
            <w:gridSpan w:val="4"/>
            <w:vAlign w:val="center"/>
          </w:tcPr>
          <w:p w:rsidR="007E0404" w:rsidRPr="00524F18" w:rsidRDefault="00E03DAE" w:rsidP="002148A0">
            <w:pPr>
              <w:tabs>
                <w:tab w:val="left" w:leader="dot" w:pos="8460"/>
              </w:tabs>
              <w:spacing w:before="120"/>
              <w:jc w:val="center"/>
              <w:rPr>
                <w:sz w:val="24"/>
                <w:szCs w:val="24"/>
              </w:rPr>
            </w:pPr>
            <w:r w:rsidRPr="00524F18">
              <w:rPr>
                <w:sz w:val="24"/>
                <w:szCs w:val="24"/>
              </w:rPr>
              <w:t>Bao</w:t>
            </w:r>
          </w:p>
        </w:tc>
        <w:tc>
          <w:tcPr>
            <w:tcW w:w="1243" w:type="dxa"/>
            <w:vAlign w:val="center"/>
          </w:tcPr>
          <w:p w:rsidR="007E0404" w:rsidRPr="00487CEA" w:rsidRDefault="00064780" w:rsidP="002148A0">
            <w:pPr>
              <w:tabs>
                <w:tab w:val="left" w:leader="dot" w:pos="8460"/>
              </w:tabs>
              <w:spacing w:before="120"/>
              <w:jc w:val="center"/>
              <w:rPr>
                <w:b/>
                <w:sz w:val="24"/>
                <w:szCs w:val="24"/>
              </w:rPr>
            </w:pPr>
            <w:r>
              <w:rPr>
                <w:bCs/>
                <w:sz w:val="24"/>
                <w:szCs w:val="24"/>
              </w:rPr>
              <w:t>Ăn mòn</w:t>
            </w:r>
          </w:p>
        </w:tc>
        <w:tc>
          <w:tcPr>
            <w:tcW w:w="2553" w:type="dxa"/>
            <w:gridSpan w:val="2"/>
            <w:vAlign w:val="center"/>
          </w:tcPr>
          <w:p w:rsidR="00E03DAE" w:rsidRPr="00487CEA" w:rsidRDefault="00064780" w:rsidP="002148A0">
            <w:pPr>
              <w:tabs>
                <w:tab w:val="left" w:leader="dot" w:pos="8460"/>
              </w:tabs>
              <w:spacing w:before="120"/>
              <w:jc w:val="center"/>
              <w:rPr>
                <w:b/>
                <w:sz w:val="24"/>
                <w:szCs w:val="24"/>
              </w:rPr>
            </w:pPr>
            <w:r>
              <w:rPr>
                <w:sz w:val="24"/>
                <w:szCs w:val="24"/>
              </w:rPr>
              <w:t>SHNH: 80</w:t>
            </w:r>
          </w:p>
        </w:tc>
      </w:tr>
      <w:tr w:rsidR="007E0404" w:rsidRPr="00487CEA" w:rsidTr="00064780">
        <w:trPr>
          <w:trHeight w:val="143"/>
          <w:jc w:val="center"/>
        </w:trPr>
        <w:tc>
          <w:tcPr>
            <w:tcW w:w="2457" w:type="dxa"/>
            <w:gridSpan w:val="3"/>
            <w:vAlign w:val="center"/>
          </w:tcPr>
          <w:p w:rsidR="007E0404" w:rsidRPr="00487CEA" w:rsidRDefault="007E0404" w:rsidP="002148A0">
            <w:pPr>
              <w:tabs>
                <w:tab w:val="left" w:leader="dot" w:pos="8460"/>
              </w:tabs>
              <w:spacing w:before="120"/>
              <w:rPr>
                <w:sz w:val="24"/>
                <w:szCs w:val="24"/>
              </w:rPr>
            </w:pPr>
            <w:r w:rsidRPr="00487CEA">
              <w:rPr>
                <w:sz w:val="24"/>
                <w:szCs w:val="24"/>
              </w:rPr>
              <w:t>Quy định về vận chuyển hàng nguy hiểm quốc tế của EU, USA…</w:t>
            </w:r>
          </w:p>
        </w:tc>
        <w:tc>
          <w:tcPr>
            <w:tcW w:w="696" w:type="dxa"/>
            <w:vAlign w:val="center"/>
          </w:tcPr>
          <w:p w:rsidR="007E0404" w:rsidRPr="00487CEA" w:rsidRDefault="007E0404" w:rsidP="002148A0">
            <w:pPr>
              <w:tabs>
                <w:tab w:val="left" w:leader="dot" w:pos="8460"/>
              </w:tabs>
              <w:spacing w:before="120"/>
              <w:jc w:val="center"/>
              <w:rPr>
                <w:b/>
                <w:sz w:val="24"/>
                <w:szCs w:val="24"/>
              </w:rPr>
            </w:pPr>
          </w:p>
        </w:tc>
        <w:tc>
          <w:tcPr>
            <w:tcW w:w="1039" w:type="dxa"/>
            <w:gridSpan w:val="2"/>
            <w:vAlign w:val="center"/>
          </w:tcPr>
          <w:p w:rsidR="007E0404" w:rsidRPr="00487CEA" w:rsidRDefault="007E0404" w:rsidP="002148A0">
            <w:pPr>
              <w:tabs>
                <w:tab w:val="left" w:leader="dot" w:pos="8460"/>
              </w:tabs>
              <w:spacing w:before="120"/>
              <w:jc w:val="center"/>
              <w:rPr>
                <w:b/>
                <w:sz w:val="24"/>
                <w:szCs w:val="24"/>
              </w:rPr>
            </w:pPr>
          </w:p>
        </w:tc>
        <w:tc>
          <w:tcPr>
            <w:tcW w:w="1031" w:type="dxa"/>
            <w:gridSpan w:val="4"/>
            <w:vAlign w:val="center"/>
          </w:tcPr>
          <w:p w:rsidR="007E0404" w:rsidRPr="00487CEA" w:rsidRDefault="007E0404" w:rsidP="002148A0">
            <w:pPr>
              <w:tabs>
                <w:tab w:val="left" w:leader="dot" w:pos="8460"/>
              </w:tabs>
              <w:spacing w:before="120"/>
              <w:jc w:val="center"/>
              <w:rPr>
                <w:b/>
                <w:sz w:val="24"/>
                <w:szCs w:val="24"/>
              </w:rPr>
            </w:pPr>
          </w:p>
        </w:tc>
        <w:tc>
          <w:tcPr>
            <w:tcW w:w="1674" w:type="dxa"/>
            <w:gridSpan w:val="4"/>
            <w:vAlign w:val="center"/>
          </w:tcPr>
          <w:p w:rsidR="007E0404" w:rsidRPr="00487CEA" w:rsidRDefault="007E0404" w:rsidP="002148A0">
            <w:pPr>
              <w:tabs>
                <w:tab w:val="left" w:leader="dot" w:pos="8460"/>
              </w:tabs>
              <w:spacing w:before="120"/>
              <w:jc w:val="center"/>
              <w:rPr>
                <w:b/>
                <w:sz w:val="24"/>
                <w:szCs w:val="24"/>
              </w:rPr>
            </w:pPr>
          </w:p>
        </w:tc>
        <w:tc>
          <w:tcPr>
            <w:tcW w:w="1243" w:type="dxa"/>
            <w:vAlign w:val="center"/>
          </w:tcPr>
          <w:p w:rsidR="007E0404" w:rsidRPr="00487CEA" w:rsidRDefault="007E0404" w:rsidP="002148A0">
            <w:pPr>
              <w:tabs>
                <w:tab w:val="left" w:leader="dot" w:pos="8460"/>
              </w:tabs>
              <w:spacing w:before="120"/>
              <w:jc w:val="center"/>
              <w:rPr>
                <w:b/>
                <w:sz w:val="24"/>
                <w:szCs w:val="24"/>
              </w:rPr>
            </w:pPr>
          </w:p>
        </w:tc>
        <w:tc>
          <w:tcPr>
            <w:tcW w:w="2553" w:type="dxa"/>
            <w:gridSpan w:val="2"/>
            <w:vAlign w:val="center"/>
          </w:tcPr>
          <w:p w:rsidR="007E0404" w:rsidRPr="00487CEA" w:rsidRDefault="007E0404" w:rsidP="002148A0">
            <w:pPr>
              <w:tabs>
                <w:tab w:val="left" w:leader="dot" w:pos="8460"/>
              </w:tabs>
              <w:spacing w:before="120"/>
              <w:jc w:val="center"/>
              <w:rPr>
                <w:b/>
                <w:sz w:val="24"/>
                <w:szCs w:val="24"/>
              </w:rPr>
            </w:pP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XV. QUY CHUẨN KỸ THUẬT VÀ QUY ĐỊNH  PHÁP LUẬT PHẢI TUÂN THỦ</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b/>
                <w:sz w:val="24"/>
                <w:szCs w:val="24"/>
              </w:rPr>
              <w:t xml:space="preserve">1. Tình trạng khai báo, đăng ký ở các quốc gia khu vực trên thế giới </w:t>
            </w:r>
            <w:r w:rsidRPr="00487CEA">
              <w:rPr>
                <w:sz w:val="24"/>
                <w:szCs w:val="24"/>
              </w:rPr>
              <w:t>(liệt kê các danh mục quốc gia đã tiến hành khai báo, tình trạng khai báo)</w:t>
            </w:r>
          </w:p>
          <w:p w:rsidR="007E0404" w:rsidRPr="00487CEA" w:rsidRDefault="007E0404" w:rsidP="002148A0">
            <w:pPr>
              <w:tabs>
                <w:tab w:val="left" w:leader="dot" w:pos="8460"/>
              </w:tabs>
              <w:spacing w:before="120"/>
              <w:rPr>
                <w:b/>
                <w:sz w:val="24"/>
                <w:szCs w:val="24"/>
              </w:rPr>
            </w:pPr>
            <w:r w:rsidRPr="00487CEA">
              <w:rPr>
                <w:b/>
                <w:sz w:val="24"/>
                <w:szCs w:val="24"/>
              </w:rPr>
              <w:t>2. Phân loại nguy hiểm theo quốc gia khai báo, đăng ký</w:t>
            </w:r>
          </w:p>
          <w:p w:rsidR="007E0404" w:rsidRPr="00487CEA" w:rsidRDefault="007E0404" w:rsidP="002148A0">
            <w:pPr>
              <w:tabs>
                <w:tab w:val="left" w:leader="dot" w:pos="8460"/>
              </w:tabs>
              <w:spacing w:before="120"/>
              <w:rPr>
                <w:b/>
                <w:sz w:val="24"/>
                <w:szCs w:val="24"/>
              </w:rPr>
            </w:pPr>
            <w:r w:rsidRPr="00487CEA">
              <w:rPr>
                <w:b/>
                <w:sz w:val="24"/>
                <w:szCs w:val="24"/>
              </w:rPr>
              <w:t>3. Quy chuẩn kỹ thuật tuân thủ</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jc w:val="center"/>
              <w:rPr>
                <w:b/>
                <w:sz w:val="24"/>
                <w:szCs w:val="24"/>
              </w:rPr>
            </w:pPr>
            <w:r w:rsidRPr="00487CEA">
              <w:rPr>
                <w:b/>
                <w:sz w:val="24"/>
                <w:szCs w:val="24"/>
              </w:rPr>
              <w:t>XVI. THÔNG TIN CẦN THIẾT KHÁC</w:t>
            </w:r>
          </w:p>
        </w:tc>
      </w:tr>
      <w:tr w:rsidR="007E0404" w:rsidRPr="00487CEA" w:rsidTr="00064780">
        <w:trPr>
          <w:trHeight w:val="143"/>
          <w:jc w:val="center"/>
        </w:trPr>
        <w:tc>
          <w:tcPr>
            <w:tcW w:w="10693" w:type="dxa"/>
            <w:gridSpan w:val="17"/>
            <w:vAlign w:val="center"/>
          </w:tcPr>
          <w:p w:rsidR="007E0404" w:rsidRPr="00487CEA" w:rsidRDefault="007E0404" w:rsidP="00524F18">
            <w:pPr>
              <w:tabs>
                <w:tab w:val="left" w:leader="dot" w:pos="8460"/>
              </w:tabs>
              <w:spacing w:before="120"/>
              <w:rPr>
                <w:sz w:val="24"/>
                <w:szCs w:val="24"/>
              </w:rPr>
            </w:pPr>
            <w:r w:rsidRPr="00487CEA">
              <w:rPr>
                <w:sz w:val="24"/>
                <w:szCs w:val="24"/>
              </w:rPr>
              <w:t>Ngày tháng biên soạn Phiếu:</w:t>
            </w:r>
            <w:r w:rsidR="007716DC" w:rsidRPr="00487CEA">
              <w:rPr>
                <w:sz w:val="24"/>
                <w:szCs w:val="24"/>
              </w:rPr>
              <w:t xml:space="preserve"> </w:t>
            </w:r>
            <w:r w:rsidR="00524F18">
              <w:rPr>
                <w:sz w:val="24"/>
                <w:szCs w:val="24"/>
              </w:rPr>
              <w:t>07/07</w:t>
            </w:r>
            <w:r w:rsidR="007716DC" w:rsidRPr="00487CEA">
              <w:rPr>
                <w:sz w:val="24"/>
                <w:szCs w:val="24"/>
              </w:rPr>
              <w:t>/201</w:t>
            </w:r>
            <w:r w:rsidR="00524F18">
              <w:rPr>
                <w:sz w:val="24"/>
                <w:szCs w:val="24"/>
              </w:rPr>
              <w:t>5</w:t>
            </w:r>
          </w:p>
        </w:tc>
      </w:tr>
      <w:tr w:rsidR="007E0404" w:rsidRPr="00487CEA" w:rsidTr="00064780">
        <w:trPr>
          <w:trHeight w:val="143"/>
          <w:jc w:val="center"/>
        </w:trPr>
        <w:tc>
          <w:tcPr>
            <w:tcW w:w="10693" w:type="dxa"/>
            <w:gridSpan w:val="17"/>
            <w:vAlign w:val="center"/>
          </w:tcPr>
          <w:p w:rsidR="007E0404" w:rsidRPr="00487CEA" w:rsidRDefault="005B6032" w:rsidP="00524F18">
            <w:pPr>
              <w:tabs>
                <w:tab w:val="left" w:leader="dot" w:pos="8460"/>
              </w:tabs>
              <w:spacing w:before="120"/>
              <w:rPr>
                <w:sz w:val="24"/>
                <w:szCs w:val="24"/>
              </w:rPr>
            </w:pPr>
            <w:r w:rsidRPr="005B6032">
              <w:rPr>
                <w:rFonts w:ascii="Calibri" w:hAnsi="Calibri"/>
                <w:noProof/>
                <w:sz w:val="22"/>
                <w:szCs w:val="22"/>
              </w:rPr>
              <w:lastRenderedPageBreak/>
              <w:drawing>
                <wp:anchor distT="0" distB="0" distL="114300" distR="114300" simplePos="0" relativeHeight="251663360" behindDoc="0" locked="0" layoutInCell="1" allowOverlap="1" wp14:anchorId="5DF27894" wp14:editId="3A08BE2D">
                  <wp:simplePos x="0" y="0"/>
                  <wp:positionH relativeFrom="column">
                    <wp:posOffset>2121535</wp:posOffset>
                  </wp:positionH>
                  <wp:positionV relativeFrom="paragraph">
                    <wp:posOffset>751840</wp:posOffset>
                  </wp:positionV>
                  <wp:extent cx="1957705" cy="82804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404" w:rsidRPr="00487CEA">
              <w:rPr>
                <w:sz w:val="24"/>
                <w:szCs w:val="24"/>
              </w:rPr>
              <w:t>Ngày tháng sửa đổi, bổ sung gần nhất:</w:t>
            </w:r>
            <w:r w:rsidR="00524F18">
              <w:rPr>
                <w:sz w:val="24"/>
                <w:szCs w:val="24"/>
              </w:rPr>
              <w:t xml:space="preserve"> 07/07/2015</w:t>
            </w:r>
          </w:p>
        </w:tc>
      </w:tr>
      <w:tr w:rsidR="007E0404" w:rsidRPr="00487CEA" w:rsidTr="00064780">
        <w:trPr>
          <w:trHeight w:val="143"/>
          <w:jc w:val="center"/>
        </w:trPr>
        <w:tc>
          <w:tcPr>
            <w:tcW w:w="10693" w:type="dxa"/>
            <w:gridSpan w:val="17"/>
            <w:vAlign w:val="center"/>
          </w:tcPr>
          <w:p w:rsidR="007E0404" w:rsidRPr="00B56E8E" w:rsidRDefault="007E0404" w:rsidP="00B56E8E">
            <w:pPr>
              <w:tabs>
                <w:tab w:val="left" w:leader="dot" w:pos="8460"/>
              </w:tabs>
              <w:rPr>
                <w:sz w:val="24"/>
              </w:rPr>
            </w:pPr>
            <w:r w:rsidRPr="00487CEA">
              <w:rPr>
                <w:sz w:val="24"/>
                <w:szCs w:val="24"/>
              </w:rPr>
              <w:t>Tên tổ chức, cá nhân soạn thảo:</w:t>
            </w:r>
            <w:r w:rsidR="007716DC" w:rsidRPr="00487CEA">
              <w:rPr>
                <w:sz w:val="24"/>
                <w:szCs w:val="24"/>
              </w:rPr>
              <w:t xml:space="preserve"> </w:t>
            </w:r>
            <w:r w:rsidR="00B56E8E" w:rsidRPr="001A24A1">
              <w:rPr>
                <w:sz w:val="24"/>
                <w:lang w:val="fr-FR"/>
              </w:rPr>
              <w:t xml:space="preserve">Công ty </w:t>
            </w:r>
            <w:r w:rsidR="00B56E8E">
              <w:rPr>
                <w:sz w:val="24"/>
                <w:lang w:val="fr-FR"/>
              </w:rPr>
              <w:t>TNHH TM DV Đại Hoàn Cầu</w:t>
            </w:r>
          </w:p>
        </w:tc>
      </w:tr>
      <w:tr w:rsidR="007E0404" w:rsidRPr="00487CEA" w:rsidTr="00064780">
        <w:trPr>
          <w:trHeight w:val="143"/>
          <w:jc w:val="center"/>
        </w:trPr>
        <w:tc>
          <w:tcPr>
            <w:tcW w:w="10693" w:type="dxa"/>
            <w:gridSpan w:val="17"/>
            <w:vAlign w:val="center"/>
          </w:tcPr>
          <w:p w:rsidR="007E0404" w:rsidRPr="00487CEA" w:rsidRDefault="007E0404" w:rsidP="002148A0">
            <w:pPr>
              <w:tabs>
                <w:tab w:val="left" w:leader="dot" w:pos="8460"/>
              </w:tabs>
              <w:spacing w:before="120"/>
              <w:rPr>
                <w:sz w:val="24"/>
                <w:szCs w:val="24"/>
              </w:rPr>
            </w:pPr>
            <w:r w:rsidRPr="00487CEA">
              <w:rPr>
                <w:sz w:val="24"/>
                <w:szCs w:val="24"/>
              </w:rPr>
              <w:t>Lưu ý người đọc:</w:t>
            </w:r>
          </w:p>
          <w:p w:rsidR="007E0404" w:rsidRPr="00487CEA" w:rsidRDefault="007E0404" w:rsidP="002148A0">
            <w:pPr>
              <w:tabs>
                <w:tab w:val="left" w:leader="dot" w:pos="8460"/>
              </w:tabs>
              <w:spacing w:before="120"/>
              <w:rPr>
                <w:sz w:val="24"/>
                <w:szCs w:val="24"/>
              </w:rPr>
            </w:pPr>
            <w:r w:rsidRPr="00487CEA">
              <w:rPr>
                <w:sz w:val="24"/>
                <w:szCs w:val="24"/>
              </w:rPr>
              <w:t xml:space="preserve">Những thông tin trong Phiếu </w:t>
            </w:r>
            <w:proofErr w:type="gramStart"/>
            <w:r w:rsidRPr="00487CEA">
              <w:rPr>
                <w:sz w:val="24"/>
                <w:szCs w:val="24"/>
              </w:rPr>
              <w:t>an</w:t>
            </w:r>
            <w:proofErr w:type="gramEnd"/>
            <w:r w:rsidRPr="00487CEA">
              <w:rPr>
                <w:sz w:val="24"/>
                <w:szCs w:val="24"/>
              </w:rPr>
              <w:t xml:space="preserve"> toàn hóa chất này được biên soạn dựa trên các kiến thức hợp lệ và mới nhất về hóa chất nguy hiểm và phải được sử dụng để thực hiện các biện pháp ngăn ngừa rủi ro, tai nạn.</w:t>
            </w:r>
          </w:p>
          <w:p w:rsidR="007E0404" w:rsidRPr="00487CEA" w:rsidRDefault="007E0404" w:rsidP="002148A0">
            <w:pPr>
              <w:tabs>
                <w:tab w:val="left" w:leader="dot" w:pos="8460"/>
              </w:tabs>
              <w:spacing w:before="120"/>
              <w:rPr>
                <w:sz w:val="24"/>
                <w:szCs w:val="24"/>
              </w:rPr>
            </w:pPr>
            <w:r w:rsidRPr="00487CEA">
              <w:rPr>
                <w:sz w:val="24"/>
                <w:szCs w:val="24"/>
              </w:rPr>
              <w:t>Hóa chất nguy hiểm trong Phiếu này có thể có những tính chất nguy hiểm khác tùy theo hoàn cảnh sử dụng và tiếp xúc</w:t>
            </w:r>
          </w:p>
        </w:tc>
      </w:tr>
    </w:tbl>
    <w:p w:rsidR="00C55791" w:rsidRPr="00487CEA" w:rsidRDefault="00C55791" w:rsidP="00120421">
      <w:pPr>
        <w:tabs>
          <w:tab w:val="left" w:leader="dot" w:pos="8460"/>
        </w:tabs>
        <w:spacing w:before="120"/>
        <w:rPr>
          <w:rFonts w:ascii="Times New Roman" w:hAnsi="Times New Roman" w:cs="Times New Roman"/>
          <w:sz w:val="24"/>
          <w:szCs w:val="24"/>
        </w:rPr>
      </w:pPr>
      <w:bookmarkStart w:id="0" w:name="_GoBack"/>
      <w:bookmarkEnd w:id="0"/>
    </w:p>
    <w:sectPr w:rsidR="00C55791" w:rsidRPr="00487CEA" w:rsidSect="002A2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C05"/>
    <w:multiLevelType w:val="hybridMultilevel"/>
    <w:tmpl w:val="3690A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04"/>
    <w:rsid w:val="00064780"/>
    <w:rsid w:val="00120421"/>
    <w:rsid w:val="00163FC9"/>
    <w:rsid w:val="001C120C"/>
    <w:rsid w:val="002A29B9"/>
    <w:rsid w:val="003D692A"/>
    <w:rsid w:val="00487CEA"/>
    <w:rsid w:val="004E4FAB"/>
    <w:rsid w:val="00505C4A"/>
    <w:rsid w:val="00524F18"/>
    <w:rsid w:val="005433EF"/>
    <w:rsid w:val="005B6032"/>
    <w:rsid w:val="005C59CD"/>
    <w:rsid w:val="00625F45"/>
    <w:rsid w:val="006C6B03"/>
    <w:rsid w:val="006D6F54"/>
    <w:rsid w:val="006F13D2"/>
    <w:rsid w:val="0072114F"/>
    <w:rsid w:val="007716DC"/>
    <w:rsid w:val="007E0404"/>
    <w:rsid w:val="008D5E9C"/>
    <w:rsid w:val="00AF3164"/>
    <w:rsid w:val="00B05325"/>
    <w:rsid w:val="00B56E8E"/>
    <w:rsid w:val="00B82D49"/>
    <w:rsid w:val="00C24526"/>
    <w:rsid w:val="00C55791"/>
    <w:rsid w:val="00DD4D3C"/>
    <w:rsid w:val="00E03DAE"/>
    <w:rsid w:val="00E12248"/>
    <w:rsid w:val="00EC76B4"/>
    <w:rsid w:val="00F221C0"/>
    <w:rsid w:val="00FC741E"/>
    <w:rsid w:val="00FD0A92"/>
    <w:rsid w:val="00FD1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4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E0404"/>
    <w:rPr>
      <w:color w:val="0000FF"/>
      <w:u w:val="single"/>
    </w:rPr>
  </w:style>
  <w:style w:type="character" w:customStyle="1" w:styleId="reflink">
    <w:name w:val="reflink"/>
    <w:basedOn w:val="DefaultParagraphFont"/>
    <w:rsid w:val="007E0404"/>
  </w:style>
  <w:style w:type="paragraph" w:styleId="ListParagraph">
    <w:name w:val="List Paragraph"/>
    <w:basedOn w:val="Normal"/>
    <w:uiPriority w:val="34"/>
    <w:qFormat/>
    <w:rsid w:val="005433EF"/>
    <w:pPr>
      <w:ind w:left="720"/>
      <w:contextualSpacing/>
    </w:pPr>
  </w:style>
  <w:style w:type="paragraph" w:styleId="BalloonText">
    <w:name w:val="Balloon Text"/>
    <w:basedOn w:val="Normal"/>
    <w:link w:val="BalloonTextChar"/>
    <w:uiPriority w:val="99"/>
    <w:semiHidden/>
    <w:unhideWhenUsed/>
    <w:rsid w:val="0016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4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E0404"/>
    <w:rPr>
      <w:color w:val="0000FF"/>
      <w:u w:val="single"/>
    </w:rPr>
  </w:style>
  <w:style w:type="character" w:customStyle="1" w:styleId="reflink">
    <w:name w:val="reflink"/>
    <w:basedOn w:val="DefaultParagraphFont"/>
    <w:rsid w:val="007E0404"/>
  </w:style>
  <w:style w:type="paragraph" w:styleId="ListParagraph">
    <w:name w:val="List Paragraph"/>
    <w:basedOn w:val="Normal"/>
    <w:uiPriority w:val="34"/>
    <w:qFormat/>
    <w:rsid w:val="005433EF"/>
    <w:pPr>
      <w:ind w:left="720"/>
      <w:contextualSpacing/>
    </w:pPr>
  </w:style>
  <w:style w:type="paragraph" w:styleId="BalloonText">
    <w:name w:val="Balloon Text"/>
    <w:basedOn w:val="Normal"/>
    <w:link w:val="BalloonTextChar"/>
    <w:uiPriority w:val="99"/>
    <w:semiHidden/>
    <w:unhideWhenUsed/>
    <w:rsid w:val="00163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esis.jrc.ec.europa.eu/index.php?GENRE=ECNO&amp;ENTREE=215-1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Dai Hoan Cau Ltd.</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Hoan Cau Ltd</dc:creator>
  <cp:lastModifiedBy>PCPV</cp:lastModifiedBy>
  <cp:revision>3</cp:revision>
  <dcterms:created xsi:type="dcterms:W3CDTF">2016-09-20T04:26:00Z</dcterms:created>
  <dcterms:modified xsi:type="dcterms:W3CDTF">2021-01-19T07:44:00Z</dcterms:modified>
</cp:coreProperties>
</file>